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EEC" w:rsidRPr="004F7AD2" w:rsidRDefault="005F4D55" w:rsidP="001E1EEC">
      <w:pPr>
        <w:pStyle w:val="Nagwek"/>
        <w:jc w:val="right"/>
      </w:pPr>
      <w:bookmarkStart w:id="0" w:name="_GoBack"/>
      <w:bookmarkEnd w:id="0"/>
      <w:r w:rsidRPr="0062384C">
        <w:rPr>
          <w:rFonts w:ascii="Times New Roman" w:eastAsia="Times New Roman" w:hAnsi="Times New Roman" w:cs="Times New Roman"/>
          <w:bCs/>
          <w:kern w:val="36"/>
          <w:lang w:eastAsia="pl-PL"/>
        </w:rPr>
        <w:t xml:space="preserve">     </w:t>
      </w:r>
      <w:r w:rsidR="001E1EEC" w:rsidRPr="004F7AD2">
        <w:t>Załącznik nr 4b do SWZ</w:t>
      </w:r>
    </w:p>
    <w:p w:rsidR="005F4D55" w:rsidRPr="004F7AD2" w:rsidRDefault="005F4D55" w:rsidP="005F4D55">
      <w:pPr>
        <w:pStyle w:val="Akapitzlist"/>
        <w:spacing w:after="0" w:line="320" w:lineRule="atLeast"/>
        <w:jc w:val="both"/>
        <w:rPr>
          <w:rFonts w:ascii="Times New Roman" w:eastAsia="Times New Roman" w:hAnsi="Times New Roman" w:cs="Times New Roman"/>
          <w:bCs/>
          <w:kern w:val="36"/>
          <w:lang w:eastAsia="pl-PL"/>
        </w:rPr>
      </w:pPr>
    </w:p>
    <w:p w:rsidR="005F4D55" w:rsidRPr="004F7AD2" w:rsidRDefault="005F4D55" w:rsidP="005F4D55">
      <w:pPr>
        <w:spacing w:after="0" w:line="320" w:lineRule="atLeast"/>
        <w:contextualSpacing/>
        <w:jc w:val="center"/>
        <w:rPr>
          <w:rFonts w:ascii="Times New Roman" w:eastAsia="Times New Roman" w:hAnsi="Times New Roman" w:cs="Times New Roman"/>
          <w:b/>
          <w:lang w:eastAsia="pl-PL"/>
        </w:rPr>
      </w:pPr>
      <w:r w:rsidRPr="004F7AD2">
        <w:rPr>
          <w:rFonts w:ascii="Times New Roman" w:eastAsia="Times New Roman" w:hAnsi="Times New Roman" w:cs="Times New Roman"/>
          <w:b/>
          <w:bCs/>
          <w:lang w:eastAsia="pl-PL"/>
        </w:rPr>
        <w:t xml:space="preserve">Umowa na </w:t>
      </w:r>
      <w:r w:rsidRPr="004F7AD2">
        <w:rPr>
          <w:rFonts w:ascii="Times New Roman" w:eastAsia="Times New Roman" w:hAnsi="Times New Roman" w:cs="Times New Roman"/>
          <w:b/>
          <w:lang w:eastAsia="pl-PL"/>
        </w:rPr>
        <w:t>dostawę unitów stomatologicznych</w:t>
      </w:r>
    </w:p>
    <w:p w:rsidR="005F4D55" w:rsidRPr="004F7AD2" w:rsidRDefault="005F4D55" w:rsidP="005F4D55">
      <w:pPr>
        <w:spacing w:after="0" w:line="320" w:lineRule="atLeast"/>
        <w:contextualSpacing/>
        <w:jc w:val="center"/>
        <w:rPr>
          <w:rFonts w:ascii="Times New Roman" w:eastAsia="Times New Roman" w:hAnsi="Times New Roman" w:cs="Times New Roman"/>
          <w:b/>
          <w:bCs/>
          <w:lang w:eastAsia="pl-PL"/>
        </w:rPr>
      </w:pPr>
      <w:r w:rsidRPr="004F7AD2">
        <w:rPr>
          <w:rFonts w:ascii="Times New Roman" w:eastAsia="Times New Roman" w:hAnsi="Times New Roman" w:cs="Times New Roman"/>
          <w:b/>
          <w:lang w:eastAsia="pl-PL"/>
        </w:rPr>
        <w:t>Cześć Druga</w:t>
      </w:r>
    </w:p>
    <w:p w:rsidR="005F4D55" w:rsidRPr="004F7AD2" w:rsidRDefault="005F4D55" w:rsidP="005F4D55">
      <w:pPr>
        <w:spacing w:after="0" w:line="320" w:lineRule="atLeast"/>
        <w:contextualSpacing/>
        <w:rPr>
          <w:rFonts w:ascii="Times New Roman" w:eastAsia="Times New Roman" w:hAnsi="Times New Roman" w:cs="Times New Roman"/>
          <w:b/>
          <w:bCs/>
          <w:lang w:eastAsia="pl-PL"/>
        </w:rPr>
      </w:pPr>
    </w:p>
    <w:p w:rsidR="005F4D55" w:rsidRPr="004F7AD2" w:rsidRDefault="005F4D55" w:rsidP="005F4D55">
      <w:pPr>
        <w:spacing w:line="320" w:lineRule="atLeast"/>
        <w:contextualSpacing/>
        <w:rPr>
          <w:rFonts w:ascii="Times New Roman" w:hAnsi="Times New Roman" w:cs="Times New Roman"/>
        </w:rPr>
      </w:pPr>
      <w:r w:rsidRPr="004F7AD2">
        <w:rPr>
          <w:rFonts w:ascii="Times New Roman" w:hAnsi="Times New Roman" w:cs="Times New Roman"/>
        </w:rPr>
        <w:t>Zawarta w Poznaniu, dnia …… pomiędzy :</w:t>
      </w:r>
    </w:p>
    <w:p w:rsidR="005F4D55" w:rsidRPr="004F7AD2" w:rsidRDefault="005F4D55" w:rsidP="005F4D55">
      <w:pPr>
        <w:spacing w:line="320" w:lineRule="atLeast"/>
        <w:contextualSpacing/>
        <w:jc w:val="center"/>
        <w:rPr>
          <w:rFonts w:ascii="Times New Roman" w:hAnsi="Times New Roman" w:cs="Times New Roman"/>
        </w:rPr>
      </w:pPr>
    </w:p>
    <w:p w:rsidR="005F4D55" w:rsidRPr="004F7AD2" w:rsidRDefault="005F4D55" w:rsidP="005F4D55">
      <w:pPr>
        <w:spacing w:line="320" w:lineRule="atLeast"/>
        <w:contextualSpacing/>
        <w:jc w:val="both"/>
        <w:rPr>
          <w:rFonts w:ascii="Times New Roman" w:hAnsi="Times New Roman" w:cs="Times New Roman"/>
        </w:rPr>
      </w:pPr>
      <w:r w:rsidRPr="004F7AD2">
        <w:rPr>
          <w:rFonts w:ascii="Times New Roman" w:hAnsi="Times New Roman" w:cs="Times New Roman"/>
        </w:rPr>
        <w:t>Uniwersyteckim Centrum Stomatologii i Medycyny Specjalistycznej Spółka z ograniczoną odpowiedzialnością z siedzibą w Poznaniu przy ul. Bukowskiej 70, wpisaną do rejestru przedsiębiorców prowadzonego przez Sąd Rejonowy Poznań – Nowe Miasto i Wilda w Poznaniu VIII Wydział Gospodarczy Krajowego Rejestru Sądowego pod numerem KRS 0000496407,  Kapitał zakładowy i wniesiony 147 300,00 zł, NIP 779 24 19 579, REGON 302639004</w:t>
      </w:r>
      <w:r w:rsidRPr="004F7AD2">
        <w:rPr>
          <w:rFonts w:ascii="Times New Roman" w:hAnsi="Times New Roman" w:cs="Times New Roman"/>
          <w:color w:val="1F497D"/>
        </w:rPr>
        <w:t xml:space="preserve">, </w:t>
      </w:r>
      <w:r w:rsidRPr="004F7AD2">
        <w:rPr>
          <w:rFonts w:ascii="Times New Roman" w:hAnsi="Times New Roman" w:cs="Times New Roman"/>
        </w:rPr>
        <w:t>zwany dalej Zamawiającym,</w:t>
      </w:r>
    </w:p>
    <w:p w:rsidR="005F4D55" w:rsidRPr="004F7AD2" w:rsidRDefault="005F4D55" w:rsidP="005F4D55">
      <w:pPr>
        <w:spacing w:line="320" w:lineRule="atLeast"/>
        <w:contextualSpacing/>
        <w:jc w:val="both"/>
        <w:rPr>
          <w:rFonts w:ascii="Times New Roman" w:hAnsi="Times New Roman" w:cs="Times New Roman"/>
        </w:rPr>
      </w:pPr>
    </w:p>
    <w:p w:rsidR="005F4D55" w:rsidRPr="004F7AD2" w:rsidRDefault="005F4D55" w:rsidP="005F4D55">
      <w:pPr>
        <w:spacing w:line="320" w:lineRule="atLeast"/>
        <w:contextualSpacing/>
        <w:jc w:val="both"/>
        <w:rPr>
          <w:rFonts w:ascii="Times New Roman" w:hAnsi="Times New Roman" w:cs="Times New Roman"/>
          <w:color w:val="000000" w:themeColor="text1"/>
        </w:rPr>
      </w:pPr>
      <w:r w:rsidRPr="004F7AD2">
        <w:rPr>
          <w:rFonts w:ascii="Times New Roman" w:hAnsi="Times New Roman" w:cs="Times New Roman"/>
        </w:rPr>
        <w:t xml:space="preserve">w imieniu </w:t>
      </w:r>
      <w:r w:rsidRPr="004F7AD2">
        <w:rPr>
          <w:rFonts w:ascii="Times New Roman" w:hAnsi="Times New Roman" w:cs="Times New Roman"/>
          <w:color w:val="000000" w:themeColor="text1"/>
        </w:rPr>
        <w:t>którego działa: Radosław Krawczykowski – Prezes Zarządu</w:t>
      </w:r>
    </w:p>
    <w:p w:rsidR="005F4D55" w:rsidRPr="004F7AD2" w:rsidRDefault="005F4D55" w:rsidP="005F4D55">
      <w:pPr>
        <w:spacing w:line="320" w:lineRule="atLeast"/>
        <w:contextualSpacing/>
        <w:jc w:val="both"/>
        <w:rPr>
          <w:rFonts w:ascii="Times New Roman" w:hAnsi="Times New Roman" w:cs="Times New Roman"/>
          <w:color w:val="000000" w:themeColor="text1"/>
        </w:rPr>
      </w:pPr>
    </w:p>
    <w:p w:rsidR="005F4D55" w:rsidRPr="004F7AD2" w:rsidRDefault="005F4D55" w:rsidP="005F4D55">
      <w:pPr>
        <w:spacing w:line="320" w:lineRule="atLeast"/>
        <w:contextualSpacing/>
        <w:jc w:val="both"/>
        <w:rPr>
          <w:rFonts w:ascii="Times New Roman" w:hAnsi="Times New Roman" w:cs="Times New Roman"/>
          <w:color w:val="000000" w:themeColor="text1"/>
        </w:rPr>
      </w:pPr>
      <w:r w:rsidRPr="004F7AD2">
        <w:rPr>
          <w:rFonts w:ascii="Times New Roman" w:hAnsi="Times New Roman" w:cs="Times New Roman"/>
          <w:color w:val="000000" w:themeColor="text1"/>
        </w:rPr>
        <w:t>a</w:t>
      </w:r>
    </w:p>
    <w:p w:rsidR="005F4D55" w:rsidRPr="004F7AD2" w:rsidRDefault="005F4D55" w:rsidP="005F4D55">
      <w:pPr>
        <w:spacing w:line="320" w:lineRule="atLeast"/>
        <w:contextualSpacing/>
        <w:jc w:val="both"/>
        <w:rPr>
          <w:rFonts w:ascii="Times New Roman" w:hAnsi="Times New Roman" w:cs="Times New Roman"/>
        </w:rPr>
      </w:pPr>
      <w:r w:rsidRPr="004F7AD2">
        <w:rPr>
          <w:rFonts w:ascii="Times New Roman" w:eastAsia="Times New Roman" w:hAnsi="Times New Roman" w:cs="Times New Roman"/>
          <w:bCs/>
          <w:color w:val="000000" w:themeColor="text1"/>
          <w:lang w:eastAsia="pl-PL"/>
        </w:rPr>
        <w:t xml:space="preserve">Przedsiębiorcą ….. </w:t>
      </w:r>
      <w:r w:rsidRPr="004F7AD2">
        <w:rPr>
          <w:rFonts w:ascii="Times New Roman" w:hAnsi="Times New Roman" w:cs="Times New Roman"/>
          <w:color w:val="000000" w:themeColor="text1"/>
        </w:rPr>
        <w:t xml:space="preserve">zwanym </w:t>
      </w:r>
      <w:r w:rsidRPr="004F7AD2">
        <w:rPr>
          <w:rFonts w:ascii="Times New Roman" w:hAnsi="Times New Roman" w:cs="Times New Roman"/>
        </w:rPr>
        <w:t>dalej Wykonawcą</w:t>
      </w:r>
    </w:p>
    <w:p w:rsidR="005F4D55" w:rsidRPr="004F7AD2" w:rsidRDefault="005F4D55" w:rsidP="005F4D55">
      <w:pPr>
        <w:spacing w:before="100" w:beforeAutospacing="1" w:after="100" w:afterAutospacing="1" w:line="320" w:lineRule="atLeast"/>
        <w:rPr>
          <w:rFonts w:ascii="Times New Roman" w:hAnsi="Times New Roman" w:cs="Times New Roman"/>
          <w:lang w:eastAsia="ja-JP"/>
        </w:rPr>
      </w:pPr>
      <w:r w:rsidRPr="004F7AD2">
        <w:rPr>
          <w:rFonts w:ascii="Times New Roman" w:hAnsi="Times New Roman" w:cs="Times New Roman"/>
          <w:lang w:eastAsia="ja-JP"/>
        </w:rPr>
        <w:t>reprezentowanym przez:</w:t>
      </w:r>
    </w:p>
    <w:p w:rsidR="005F4D55" w:rsidRPr="004F7AD2" w:rsidRDefault="005F4D55" w:rsidP="005F4D55">
      <w:pPr>
        <w:spacing w:line="320" w:lineRule="atLeast"/>
        <w:contextualSpacing/>
        <w:jc w:val="both"/>
        <w:rPr>
          <w:rFonts w:ascii="Times New Roman" w:hAnsi="Times New Roman" w:cs="Times New Roman"/>
        </w:rPr>
      </w:pPr>
      <w:r w:rsidRPr="004F7AD2">
        <w:rPr>
          <w:rFonts w:ascii="Times New Roman" w:hAnsi="Times New Roman" w:cs="Times New Roman"/>
        </w:rPr>
        <w:t>1.</w:t>
      </w:r>
      <w:r w:rsidRPr="004F7AD2">
        <w:rPr>
          <w:rFonts w:ascii="Times New Roman" w:hAnsi="Times New Roman" w:cs="Times New Roman"/>
        </w:rPr>
        <w:tab/>
        <w:t>..................................................................................................................</w:t>
      </w:r>
    </w:p>
    <w:p w:rsidR="005F4D55" w:rsidRPr="004F7AD2" w:rsidRDefault="005F4D55" w:rsidP="005F4D55">
      <w:pPr>
        <w:spacing w:line="320" w:lineRule="atLeast"/>
        <w:contextualSpacing/>
        <w:jc w:val="both"/>
        <w:rPr>
          <w:rFonts w:ascii="Times New Roman" w:hAnsi="Times New Roman" w:cs="Times New Roman"/>
        </w:rPr>
      </w:pPr>
      <w:r w:rsidRPr="004F7AD2">
        <w:rPr>
          <w:rFonts w:ascii="Times New Roman" w:hAnsi="Times New Roman" w:cs="Times New Roman"/>
        </w:rPr>
        <w:t>2.</w:t>
      </w:r>
      <w:r w:rsidRPr="004F7AD2">
        <w:rPr>
          <w:rFonts w:ascii="Times New Roman" w:hAnsi="Times New Roman" w:cs="Times New Roman"/>
        </w:rPr>
        <w:tab/>
        <w:t>............................................</w:t>
      </w:r>
      <w:r w:rsidR="001E1EEC" w:rsidRPr="004F7AD2">
        <w:rPr>
          <w:rFonts w:ascii="Times New Roman" w:hAnsi="Times New Roman" w:cs="Times New Roman"/>
        </w:rPr>
        <w:t>...............................</w:t>
      </w:r>
      <w:r w:rsidRPr="004F7AD2">
        <w:rPr>
          <w:rFonts w:ascii="Times New Roman" w:hAnsi="Times New Roman" w:cs="Times New Roman"/>
        </w:rPr>
        <w:t>......................................</w:t>
      </w:r>
    </w:p>
    <w:p w:rsidR="005F4D55" w:rsidRPr="004F7AD2" w:rsidRDefault="005F4D55" w:rsidP="005F4D55">
      <w:pPr>
        <w:spacing w:line="320" w:lineRule="atLeast"/>
        <w:contextualSpacing/>
        <w:jc w:val="both"/>
        <w:rPr>
          <w:rFonts w:ascii="Times New Roman" w:hAnsi="Times New Roman" w:cs="Times New Roman"/>
        </w:rPr>
      </w:pPr>
    </w:p>
    <w:p w:rsidR="005F4D55" w:rsidRPr="004F7AD2" w:rsidRDefault="005F4D55" w:rsidP="005F4D55">
      <w:pPr>
        <w:spacing w:line="320" w:lineRule="atLeast"/>
        <w:contextualSpacing/>
        <w:jc w:val="both"/>
        <w:rPr>
          <w:rFonts w:ascii="Times New Roman" w:hAnsi="Times New Roman" w:cs="Times New Roman"/>
        </w:rPr>
      </w:pPr>
    </w:p>
    <w:p w:rsidR="005F4D55" w:rsidRPr="004F7AD2" w:rsidRDefault="005F4D55" w:rsidP="005F4D55">
      <w:pPr>
        <w:spacing w:line="320" w:lineRule="atLeast"/>
        <w:contextualSpacing/>
        <w:jc w:val="center"/>
        <w:rPr>
          <w:rFonts w:ascii="Times New Roman" w:hAnsi="Times New Roman" w:cs="Times New Roman"/>
          <w:b/>
        </w:rPr>
      </w:pPr>
      <w:r w:rsidRPr="004F7AD2">
        <w:rPr>
          <w:rFonts w:ascii="Times New Roman" w:hAnsi="Times New Roman" w:cs="Times New Roman"/>
          <w:b/>
        </w:rPr>
        <w:t>§ 1 Definicje umowne</w:t>
      </w:r>
    </w:p>
    <w:p w:rsidR="005F4D55" w:rsidRPr="004F7AD2" w:rsidRDefault="005F4D55" w:rsidP="005F4D55">
      <w:pPr>
        <w:spacing w:line="320" w:lineRule="atLeast"/>
        <w:contextualSpacing/>
        <w:jc w:val="center"/>
        <w:rPr>
          <w:rFonts w:ascii="Times New Roman" w:hAnsi="Times New Roman" w:cs="Times New Roman"/>
        </w:rPr>
      </w:pP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Ilekroć w niniejszej umowie, zwanej dalej Umową użyte będą podane niżej zwroty lub wyrażenia należy je rozumieć  i interpretować we wskazany poniżej sposób:</w:t>
      </w:r>
    </w:p>
    <w:p w:rsidR="005F4D55" w:rsidRPr="004F7AD2" w:rsidRDefault="005F4D55" w:rsidP="005F4D55">
      <w:pPr>
        <w:spacing w:line="320" w:lineRule="atLeast"/>
        <w:contextualSpacing/>
        <w:jc w:val="both"/>
        <w:rPr>
          <w:rFonts w:ascii="Times New Roman" w:hAnsi="Times New Roman" w:cs="Times New Roman"/>
        </w:rPr>
      </w:pPr>
      <w:r w:rsidRPr="004F7AD2">
        <w:rPr>
          <w:rFonts w:ascii="Times New Roman" w:eastAsia="Times New Roman" w:hAnsi="Times New Roman" w:cs="Times New Roman"/>
          <w:b/>
          <w:lang w:eastAsia="pl-PL"/>
        </w:rPr>
        <w:t xml:space="preserve">Zamawiający - </w:t>
      </w:r>
      <w:r w:rsidRPr="004F7AD2">
        <w:rPr>
          <w:rFonts w:ascii="Times New Roman" w:hAnsi="Times New Roman" w:cs="Times New Roman"/>
        </w:rPr>
        <w:t>Uniwersyteckie Centrum Stomatologii i Medycyny Specjalistycznej Spółka z ograniczoną odpowiedzialnością z siedzibą w Poznaniu przy ul. Bukowskiej 70, wpisaną do rejestru przedsiębiorców prowadzonego przez Sąd Rejonowy Poznań – Nowe Miasto i Wilda w Poznaniu VIII Wydział Gospodarczy Krajowego Rejestru Sądowego pod numerem KRS 0000496407,  Kapitał zakładowy i wniesiony 147 300,00 zł, NIP 779 24 19 579, REGON 302639004</w:t>
      </w:r>
      <w:r w:rsidRPr="004F7AD2">
        <w:rPr>
          <w:rFonts w:ascii="Times New Roman" w:hAnsi="Times New Roman" w:cs="Times New Roman"/>
          <w:color w:val="1F497D"/>
        </w:rPr>
        <w:t>.</w:t>
      </w:r>
    </w:p>
    <w:p w:rsidR="005F4D55" w:rsidRPr="004F7AD2" w:rsidRDefault="005F4D55" w:rsidP="005F4D55">
      <w:pPr>
        <w:spacing w:after="0" w:line="320" w:lineRule="atLeast"/>
        <w:jc w:val="both"/>
        <w:rPr>
          <w:rFonts w:ascii="Times New Roman" w:eastAsia="Times New Roman" w:hAnsi="Times New Roman" w:cs="Times New Roman"/>
          <w:b/>
          <w:lang w:eastAsia="pl-PL"/>
        </w:rPr>
      </w:pPr>
      <w:r w:rsidRPr="004F7AD2">
        <w:rPr>
          <w:rFonts w:ascii="Times New Roman" w:eastAsia="Times New Roman" w:hAnsi="Times New Roman" w:cs="Times New Roman"/>
          <w:b/>
          <w:lang w:eastAsia="pl-PL"/>
        </w:rPr>
        <w:t xml:space="preserve">Wykonawca - </w:t>
      </w:r>
      <w:r w:rsidRPr="004F7AD2">
        <w:rPr>
          <w:rFonts w:ascii="Times New Roman" w:eastAsia="Times New Roman" w:hAnsi="Times New Roman" w:cs="Times New Roman"/>
          <w:lang w:eastAsia="pl-PL"/>
        </w:rPr>
        <w:t>podmiot wybrany w Postępowaniu Przetargowym, z którym Zamawiający zawiera Umowę dotyczącą realizacji  zamówienia na dostawę  unitów stomatologicznych, jakim po wyborze Oferty Wykonawcy jest  …………………………</w:t>
      </w:r>
    </w:p>
    <w:p w:rsidR="005F4D55" w:rsidRPr="004F7AD2" w:rsidRDefault="005F4D55" w:rsidP="005F4D55">
      <w:pPr>
        <w:spacing w:after="0" w:line="320" w:lineRule="atLeast"/>
        <w:jc w:val="both"/>
        <w:rPr>
          <w:rFonts w:ascii="Times New Roman" w:hAnsi="Times New Roman" w:cs="Times New Roman"/>
          <w:color w:val="000000"/>
        </w:rPr>
      </w:pPr>
      <w:r w:rsidRPr="004F7AD2">
        <w:rPr>
          <w:rFonts w:ascii="Times New Roman" w:eastAsia="Times New Roman" w:hAnsi="Times New Roman" w:cs="Times New Roman"/>
          <w:b/>
          <w:lang w:eastAsia="pl-PL"/>
        </w:rPr>
        <w:t>Urządzenie –</w:t>
      </w:r>
      <w:r w:rsidRPr="004F7AD2">
        <w:rPr>
          <w:rFonts w:ascii="Times New Roman" w:eastAsia="Times New Roman" w:hAnsi="Times New Roman" w:cs="Times New Roman"/>
          <w:lang w:eastAsia="pl-PL"/>
        </w:rPr>
        <w:t xml:space="preserve"> kompletny</w:t>
      </w:r>
      <w:r w:rsidRPr="004F7AD2">
        <w:rPr>
          <w:rFonts w:ascii="Times New Roman" w:eastAsia="Times New Roman" w:hAnsi="Times New Roman" w:cs="Times New Roman"/>
          <w:b/>
          <w:lang w:eastAsia="pl-PL"/>
        </w:rPr>
        <w:t xml:space="preserve"> </w:t>
      </w:r>
      <w:r w:rsidRPr="004F7AD2">
        <w:rPr>
          <w:rFonts w:ascii="Times New Roman" w:hAnsi="Times New Roman" w:cs="Times New Roman"/>
          <w:color w:val="000000"/>
        </w:rPr>
        <w:t>unit stomatologiczny o specyfikacji zgodnej  z wymaganiami wskazan</w:t>
      </w:r>
      <w:r w:rsidR="00020399" w:rsidRPr="004F7AD2">
        <w:rPr>
          <w:rFonts w:ascii="Times New Roman" w:hAnsi="Times New Roman" w:cs="Times New Roman"/>
          <w:color w:val="000000"/>
        </w:rPr>
        <w:t>ymi</w:t>
      </w:r>
      <w:r w:rsidRPr="004F7AD2">
        <w:rPr>
          <w:rFonts w:ascii="Times New Roman" w:hAnsi="Times New Roman" w:cs="Times New Roman"/>
          <w:color w:val="000000"/>
        </w:rPr>
        <w:t xml:space="preserve"> w OPZ</w:t>
      </w:r>
      <w:r w:rsidR="00020399" w:rsidRPr="004F7AD2">
        <w:rPr>
          <w:rFonts w:ascii="Times New Roman" w:hAnsi="Times New Roman" w:cs="Times New Roman"/>
          <w:color w:val="000000"/>
        </w:rPr>
        <w:t xml:space="preserve"> odnośnie Urządzenia B</w:t>
      </w:r>
      <w:r w:rsidRPr="004F7AD2">
        <w:rPr>
          <w:rFonts w:ascii="Times New Roman" w:hAnsi="Times New Roman" w:cs="Times New Roman"/>
          <w:color w:val="000000"/>
        </w:rPr>
        <w:t xml:space="preserve"> (Urządzenia – wszystkie Urządzenia, wszystkie unity stomatologiczne objęte Przedmiotem Umowy)</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Aplikacja</w:t>
      </w:r>
      <w:r w:rsidRPr="004F7AD2">
        <w:rPr>
          <w:rFonts w:ascii="Times New Roman" w:eastAsia="Times New Roman" w:hAnsi="Times New Roman" w:cs="Times New Roman"/>
          <w:lang w:eastAsia="pl-PL"/>
        </w:rPr>
        <w:t xml:space="preserve"> – jakiekolwiek oprogramowanie w jakie wyposażone jest Urządzenie objęte przedmiotem Umowy. </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Przepisy Prawa</w:t>
      </w:r>
      <w:r w:rsidRPr="004F7AD2">
        <w:rPr>
          <w:rFonts w:ascii="Times New Roman" w:eastAsia="Times New Roman" w:hAnsi="Times New Roman" w:cs="Times New Roman"/>
          <w:lang w:eastAsia="pl-PL"/>
        </w:rPr>
        <w:t xml:space="preserve"> – wszelkie powszechnie obowiązujące przepisy prawa, które ma</w:t>
      </w:r>
      <w:r w:rsidR="001E1EEC" w:rsidRPr="004F7AD2">
        <w:rPr>
          <w:rFonts w:ascii="Times New Roman" w:eastAsia="Times New Roman" w:hAnsi="Times New Roman" w:cs="Times New Roman"/>
          <w:lang w:eastAsia="pl-PL"/>
        </w:rPr>
        <w:t xml:space="preserve">ją lub będą miały zastosowanie </w:t>
      </w:r>
      <w:r w:rsidRPr="004F7AD2">
        <w:rPr>
          <w:rFonts w:ascii="Times New Roman" w:eastAsia="Times New Roman" w:hAnsi="Times New Roman" w:cs="Times New Roman"/>
          <w:lang w:eastAsia="pl-PL"/>
        </w:rPr>
        <w:t xml:space="preserve">w związku z realizacją Przedmiotu Umowy oraz zawarciem i wykonywaniem Umowy; </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OPZ</w:t>
      </w:r>
      <w:r w:rsidRPr="004F7AD2">
        <w:rPr>
          <w:rFonts w:ascii="Times New Roman" w:eastAsia="Times New Roman" w:hAnsi="Times New Roman" w:cs="Times New Roman"/>
          <w:lang w:eastAsia="pl-PL"/>
        </w:rPr>
        <w:t xml:space="preserve"> – opis przedmiotu zamówienia w Postępowaniu Przetargowym, stanowiący załącznik do SWZ;</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lastRenderedPageBreak/>
        <w:t>SWZ</w:t>
      </w:r>
      <w:r w:rsidRPr="004F7AD2">
        <w:rPr>
          <w:rFonts w:ascii="Times New Roman" w:eastAsia="Times New Roman" w:hAnsi="Times New Roman" w:cs="Times New Roman"/>
          <w:lang w:eastAsia="pl-PL"/>
        </w:rPr>
        <w:t xml:space="preserve"> – Specyfikacja Warunków Zamówienia w Postępowaniu Przetargowym;</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Postępowanie Przetargowe Całość</w:t>
      </w:r>
      <w:r w:rsidRPr="004F7AD2">
        <w:rPr>
          <w:rFonts w:ascii="Times New Roman" w:eastAsia="Times New Roman" w:hAnsi="Times New Roman" w:cs="Times New Roman"/>
          <w:lang w:eastAsia="pl-PL"/>
        </w:rPr>
        <w:t xml:space="preserve"> – postępowanie na dostawę unitów stomatologicznych, prowadzone pod numerem </w:t>
      </w:r>
      <w:r w:rsidR="001E1EEC" w:rsidRPr="004F7AD2">
        <w:rPr>
          <w:rFonts w:ascii="Times New Roman" w:eastAsia="Times New Roman" w:hAnsi="Times New Roman" w:cs="Times New Roman"/>
          <w:lang w:eastAsia="pl-PL"/>
        </w:rPr>
        <w:t xml:space="preserve">UCSIMS/382/7/24 </w:t>
      </w:r>
      <w:r w:rsidRPr="004F7AD2">
        <w:rPr>
          <w:rFonts w:ascii="Times New Roman" w:eastAsia="Times New Roman" w:hAnsi="Times New Roman" w:cs="Times New Roman"/>
          <w:lang w:eastAsia="pl-PL"/>
        </w:rPr>
        <w:t xml:space="preserve"> składające się z dwóch części.</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 xml:space="preserve"> Postępowanie Przetargowe</w:t>
      </w:r>
      <w:r w:rsidRPr="004F7AD2">
        <w:rPr>
          <w:rFonts w:ascii="Times New Roman" w:eastAsia="Times New Roman" w:hAnsi="Times New Roman" w:cs="Times New Roman"/>
          <w:lang w:eastAsia="pl-PL"/>
        </w:rPr>
        <w:t xml:space="preserve"> – Część </w:t>
      </w:r>
      <w:r w:rsidR="004D3452" w:rsidRPr="004F7AD2">
        <w:rPr>
          <w:rFonts w:ascii="Times New Roman" w:eastAsia="Times New Roman" w:hAnsi="Times New Roman" w:cs="Times New Roman"/>
          <w:lang w:eastAsia="pl-PL"/>
        </w:rPr>
        <w:t>Druga</w:t>
      </w:r>
      <w:r w:rsidRPr="004F7AD2">
        <w:rPr>
          <w:rFonts w:ascii="Times New Roman" w:eastAsia="Times New Roman" w:hAnsi="Times New Roman" w:cs="Times New Roman"/>
          <w:lang w:eastAsia="pl-PL"/>
        </w:rPr>
        <w:t xml:space="preserve"> Postępowania Przetargowego. W wyniku realizacji Postępowania Przetargowego w zakresie zamówienia  zawarta jest Umowa. </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Dzień</w:t>
      </w:r>
      <w:r w:rsidRPr="004F7AD2">
        <w:rPr>
          <w:rFonts w:ascii="Times New Roman" w:eastAsia="Times New Roman" w:hAnsi="Times New Roman" w:cs="Times New Roman"/>
          <w:lang w:eastAsia="pl-PL"/>
        </w:rPr>
        <w:t xml:space="preserve"> - ilekroć w OPZ lub Umowie jest mowa o dniach lub dniu pisanym od dużej litery należy przez to rozumieć Dni / Dzień robocze, to jest dni kalendarzowe z wyłączeniem wszystkich niedziel, wszystkich sobót oraz z wyłączeniem dni ustawowo wolnych od pracy.</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dzień</w:t>
      </w:r>
      <w:r w:rsidRPr="004F7AD2">
        <w:rPr>
          <w:rFonts w:ascii="Times New Roman" w:eastAsia="Times New Roman" w:hAnsi="Times New Roman" w:cs="Times New Roman"/>
          <w:lang w:eastAsia="pl-PL"/>
        </w:rPr>
        <w:t xml:space="preserve"> - ilekroć w OPZ lub Umowie jest mowa o dniach lub dniu pisanym od małej litery (pisanym małą literą) należy przez to rozumieć dni / dzień kalendarzowe, to jest wszystkie dni roku bez jakiegokolwiek wyłączenia;</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Wymagania Zamawiającego</w:t>
      </w:r>
      <w:r w:rsidRPr="004F7AD2">
        <w:rPr>
          <w:rFonts w:ascii="Times New Roman" w:eastAsia="Times New Roman" w:hAnsi="Times New Roman" w:cs="Times New Roman"/>
          <w:lang w:eastAsia="pl-PL"/>
        </w:rPr>
        <w:t xml:space="preserve"> - zbiorcze określenie na wszelkie wymagania stawiane Wykonawcy przez Zamawiającego, dotyczące sposobu realizacji i wykonania całości przedmiotu Zamówienia, a tym samym całości Przedmiotu Umowy, określone w Umowie, SWZ, OPZ</w:t>
      </w:r>
      <w:r w:rsidRPr="004F7AD2">
        <w:rPr>
          <w:rFonts w:ascii="Times New Roman" w:eastAsia="Times New Roman" w:hAnsi="Times New Roman" w:cs="Times New Roman"/>
          <w:b/>
          <w:lang w:eastAsia="pl-PL"/>
        </w:rPr>
        <w:t xml:space="preserve"> </w:t>
      </w:r>
      <w:r w:rsidRPr="004F7AD2">
        <w:rPr>
          <w:rFonts w:ascii="Times New Roman" w:eastAsia="Times New Roman" w:hAnsi="Times New Roman" w:cs="Times New Roman"/>
          <w:lang w:eastAsia="pl-PL"/>
        </w:rPr>
        <w:t>i wszelkich załącznikach do niego, Ofercie Wykonawcy oraz uzgodnieniach pomiędzy Wykonawcą, a Zamawiającym ustalanych w czasie realizacji Umowy na warunkach określonych w Umowie;</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Wynagrodzenie</w:t>
      </w:r>
      <w:r w:rsidRPr="004F7AD2">
        <w:rPr>
          <w:rFonts w:ascii="Times New Roman" w:eastAsia="Times New Roman" w:hAnsi="Times New Roman" w:cs="Times New Roman"/>
          <w:lang w:eastAsia="pl-PL"/>
        </w:rPr>
        <w:t xml:space="preserve"> – kwota brutto podana przez Wykonawcę w Ofercie Wykonawcy i określona w Umowie, stanowiąca wynagrodzenie ryczałtowe należne Wykonawcy z tytułu prawidłowego wykonania całości zamówienia, to jest wykonania całości Przedmiotu Umowy zgodnego z Umową, to jest w sposób określony Umowie, SWZ, OPZ</w:t>
      </w:r>
      <w:r w:rsidRPr="004F7AD2">
        <w:rPr>
          <w:rFonts w:ascii="Times New Roman" w:eastAsia="Times New Roman" w:hAnsi="Times New Roman" w:cs="Times New Roman"/>
          <w:b/>
          <w:lang w:eastAsia="pl-PL"/>
        </w:rPr>
        <w:t xml:space="preserve"> </w:t>
      </w:r>
      <w:r w:rsidRPr="004F7AD2">
        <w:rPr>
          <w:rFonts w:ascii="Times New Roman" w:eastAsia="Times New Roman" w:hAnsi="Times New Roman" w:cs="Times New Roman"/>
          <w:lang w:eastAsia="pl-PL"/>
        </w:rPr>
        <w:t xml:space="preserve">, Ofercie Wykonawcy, jak też zgodnie z Wymaganiami Zamawiającego.  </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Umowa</w:t>
      </w:r>
      <w:r w:rsidRPr="004F7AD2">
        <w:rPr>
          <w:rFonts w:ascii="Times New Roman" w:eastAsia="Times New Roman" w:hAnsi="Times New Roman" w:cs="Times New Roman"/>
          <w:lang w:eastAsia="pl-PL"/>
        </w:rPr>
        <w:t xml:space="preserve"> – niniejsza umowa zawarta pomiędzy Wykonawcą a Zamawiającym, </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 xml:space="preserve">Pzp – </w:t>
      </w:r>
      <w:r w:rsidRPr="004F7AD2">
        <w:rPr>
          <w:rFonts w:ascii="Times New Roman" w:eastAsia="Times New Roman" w:hAnsi="Times New Roman" w:cs="Times New Roman"/>
          <w:lang w:eastAsia="pl-PL"/>
        </w:rPr>
        <w:t>ustawa z dnia 11 września  2019 roku Prawo zamówień publicznych</w:t>
      </w:r>
    </w:p>
    <w:p w:rsidR="005F4D55" w:rsidRPr="004F7AD2" w:rsidRDefault="005F4D55" w:rsidP="005F4D55">
      <w:pPr>
        <w:spacing w:after="0" w:line="320" w:lineRule="atLeast"/>
        <w:jc w:val="both"/>
        <w:rPr>
          <w:rFonts w:ascii="Times New Roman" w:eastAsia="Times New Roman" w:hAnsi="Times New Roman" w:cs="Times New Roman"/>
          <w:lang w:eastAsia="pl-PL"/>
        </w:rPr>
      </w:pPr>
      <w:r w:rsidRPr="004F7AD2">
        <w:rPr>
          <w:rFonts w:ascii="Times New Roman" w:eastAsia="Times New Roman" w:hAnsi="Times New Roman" w:cs="Times New Roman"/>
          <w:b/>
          <w:lang w:eastAsia="pl-PL"/>
        </w:rPr>
        <w:t>Oferta Wykonawcy</w:t>
      </w:r>
      <w:r w:rsidRPr="004F7AD2">
        <w:rPr>
          <w:rFonts w:ascii="Times New Roman" w:eastAsia="Times New Roman" w:hAnsi="Times New Roman" w:cs="Times New Roman"/>
          <w:lang w:eastAsia="pl-PL"/>
        </w:rPr>
        <w:t xml:space="preserve"> – oferta złożona przez Wykonawcę w Postępowaniu Przetargowym na podstawie której zawarta została Umowa.</w:t>
      </w:r>
    </w:p>
    <w:p w:rsidR="005F4D55" w:rsidRPr="004F7AD2" w:rsidRDefault="005F4D55" w:rsidP="005F4D55">
      <w:pPr>
        <w:spacing w:after="0" w:line="320" w:lineRule="atLeast"/>
        <w:contextualSpacing/>
        <w:jc w:val="both"/>
        <w:rPr>
          <w:rFonts w:ascii="Times New Roman" w:hAnsi="Times New Roman" w:cs="Times New Roman"/>
          <w:color w:val="000000"/>
        </w:rPr>
      </w:pPr>
    </w:p>
    <w:p w:rsidR="005F4D55" w:rsidRPr="004F7AD2" w:rsidRDefault="005F4D55" w:rsidP="005F4D55">
      <w:pPr>
        <w:spacing w:line="320" w:lineRule="atLeast"/>
        <w:jc w:val="center"/>
        <w:rPr>
          <w:rFonts w:ascii="Times New Roman" w:hAnsi="Times New Roman" w:cs="Times New Roman"/>
        </w:rPr>
      </w:pPr>
      <w:r w:rsidRPr="004F7AD2">
        <w:rPr>
          <w:rFonts w:ascii="Times New Roman" w:hAnsi="Times New Roman" w:cs="Times New Roman"/>
          <w:b/>
        </w:rPr>
        <w:t>§ 2</w:t>
      </w:r>
      <w:r w:rsidRPr="004F7AD2">
        <w:rPr>
          <w:rFonts w:ascii="Times New Roman" w:hAnsi="Times New Roman" w:cs="Times New Roman"/>
        </w:rPr>
        <w:t xml:space="preserve"> </w:t>
      </w:r>
      <w:r w:rsidRPr="004F7AD2">
        <w:rPr>
          <w:rFonts w:ascii="Times New Roman" w:hAnsi="Times New Roman" w:cs="Times New Roman"/>
          <w:b/>
        </w:rPr>
        <w:t>Przedmiot Umowy</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t xml:space="preserve">Przedmiotem  Umowy  jest dostawa w rozumieniu PZP, to jest sprzedaż przez Wykonawcę na rzecz Zamawiającego </w:t>
      </w:r>
      <w:r w:rsidR="004D3452" w:rsidRPr="004F7AD2">
        <w:rPr>
          <w:rFonts w:ascii="Times New Roman" w:hAnsi="Times New Roman" w:cs="Times New Roman"/>
          <w:color w:val="000000"/>
        </w:rPr>
        <w:t>2 (dwóch</w:t>
      </w:r>
      <w:r w:rsidRPr="004F7AD2">
        <w:rPr>
          <w:rFonts w:ascii="Times New Roman" w:hAnsi="Times New Roman" w:cs="Times New Roman"/>
          <w:color w:val="000000"/>
        </w:rPr>
        <w:t>) unitów stomatologicznych,</w:t>
      </w:r>
      <w:r w:rsidR="004D3452" w:rsidRPr="004F7AD2">
        <w:rPr>
          <w:rFonts w:ascii="Times New Roman" w:hAnsi="Times New Roman" w:cs="Times New Roman"/>
          <w:color w:val="000000"/>
        </w:rPr>
        <w:t xml:space="preserve"> to jest 2 Urządze</w:t>
      </w:r>
      <w:r w:rsidR="001E1EEC" w:rsidRPr="004F7AD2">
        <w:rPr>
          <w:rFonts w:ascii="Times New Roman" w:hAnsi="Times New Roman" w:cs="Times New Roman"/>
          <w:color w:val="000000"/>
        </w:rPr>
        <w:t>ń</w:t>
      </w:r>
      <w:r w:rsidRPr="004F7AD2">
        <w:rPr>
          <w:rFonts w:ascii="Times New Roman" w:hAnsi="Times New Roman" w:cs="Times New Roman"/>
          <w:color w:val="000000"/>
        </w:rPr>
        <w:t xml:space="preserve">. </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t>Rodzaj oraz cena Urządzeń objętych Przedmiotem Umowy określone zostały w ofercie złożonej przez Wykonawcę, to jest Ofercie Wykonawcy stanowiącej załącznik numer 1 do Umowy oraz w OPZ stanowiącym załącznik numer 2 do Umowy który określa wymagane parametry i specyfikacje techniczne  Urządzeń (wymagana specyfikacja Urządzeń)</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t xml:space="preserve">Na podstawie Umowy Wykonawca zobowiązuje się dostarczyć, to jest sprzedać Zamawiającemu Urządzenia wskazane w ust. 1,2 niniejszego paragrafu w ilościach wskazanych w ust. 1 niniejszego paragrafu, a sprzedaż ta zrealizowana będzie zgodnie z warunkami zawartymi w Umowie, to jest w szczególności zgodnie z załącznikiem numer 1 do Umowy to jest z Ofertą Wykonawcy oraz zgodnie z OPZ stanowiącym załącznik numer 2 do Umowy, oraz zgodnie z Wymaganiami Zamawiającego. Przedmiot Umowy obejmuje również zapewnienie Rękojmi i  Gwarancji  na dostarczone Urządzenia na warunkach wskazanych w Umowie. W wyniku zawarcia Umowy Zamawiający stanie się właścicielem Urządzeń, a własność Urządzeń przechodzi na Zamawiającego z chwilą zawarcia Umowy. </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lastRenderedPageBreak/>
        <w:t xml:space="preserve">Objęte Przedmiotem Umowy wszystkie Urządzenia będą fabrycznie nowe, nieużywane oraz nieeksponowane na wystawach lub imprezach targowych, nieeksponowane w jakikolwiek inny sposób, sprawne technicznie, bezpieczne, kompletne i gotowe do pracy i używania zgodnie z ich przeznaczeniem, w całości zgodne z Wymaganiami Zamawiającego, wyprodukowane nie wcześniej niż 360 dni przed złożeniem oferty przez Wykonawcę w Postępowaniu Przetargowym w wyniku, którego zawarta została Umowa, przy czym jako datę wyprodukowania uznaje się dzień, kiedy Urządzenie uzyskało swój ostateczny, kompletny stan wraz z wszystkimi elementami jego wyposażenia oraz zostało zapakowane w sposób uniemożliwiający otwarcie opakowania bez pozostawienia śladu jego otwierania. </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t xml:space="preserve">Objęte Przedmiotem Umowy wszystkie Urządzenia  spełniać będą wszystkie wymagania, w tym wymagania techniczno-funkcjonalne wyszczególnione w OPZ oraz Ofercie Wykonawcy. To samo dotyczy objętych Przedmiotem Umowy oprogramować (Aplikacji) stanowiących wyposażenie Urządzeń. </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t xml:space="preserve">Umowa zawarta została na podstawie wyboru Oferty Wykonawcy w Postępowaniu Przetargowym. </w:t>
      </w:r>
    </w:p>
    <w:p w:rsidR="005F4D55" w:rsidRPr="004F7AD2" w:rsidRDefault="005F4D55" w:rsidP="005F4D55">
      <w:pPr>
        <w:pStyle w:val="Akapitzlist"/>
        <w:numPr>
          <w:ilvl w:val="0"/>
          <w:numId w:val="8"/>
        </w:numPr>
        <w:spacing w:line="320" w:lineRule="atLeast"/>
        <w:ind w:left="0" w:hanging="426"/>
        <w:jc w:val="both"/>
        <w:rPr>
          <w:rFonts w:ascii="Times New Roman" w:hAnsi="Times New Roman" w:cs="Times New Roman"/>
        </w:rPr>
      </w:pPr>
      <w:r w:rsidRPr="004F7AD2">
        <w:rPr>
          <w:rFonts w:ascii="Times New Roman" w:hAnsi="Times New Roman" w:cs="Times New Roman"/>
        </w:rPr>
        <w:t xml:space="preserve">Zamawiający zleca, a Wykonawca przyjmuje do wykonania Przedmiot Umowy opisany w Umowie, o którym mowa w szczególności w ust. 1- 6 niniejszego paragrafu Umowy, w zamian za Wynagrodzenie wskazane w Ofercie Wykonawcy i na tej podstawie wpisane w §  </w:t>
      </w:r>
      <w:r w:rsidR="00020399" w:rsidRPr="004F7AD2">
        <w:rPr>
          <w:rFonts w:ascii="Times New Roman" w:hAnsi="Times New Roman" w:cs="Times New Roman"/>
        </w:rPr>
        <w:t>6</w:t>
      </w:r>
      <w:r w:rsidRPr="004F7AD2">
        <w:rPr>
          <w:rFonts w:ascii="Times New Roman" w:hAnsi="Times New Roman" w:cs="Times New Roman"/>
        </w:rPr>
        <w:t xml:space="preserve"> ust. 1 Umowy, pokrywające wszystkie koszty i wydatki Wykonawcy potrzebne do kompletnego i prawidłowego wykonania Przedmiotu Umowy, zgodnie z Przepisami Prawa i Umową, w szczególności zgodnie z Wymaganiami Zamawiającego. </w:t>
      </w:r>
    </w:p>
    <w:p w:rsidR="005F4D55" w:rsidRPr="004F7AD2" w:rsidRDefault="005F4D55" w:rsidP="005F4D55">
      <w:pPr>
        <w:spacing w:line="320" w:lineRule="atLeast"/>
        <w:jc w:val="center"/>
        <w:rPr>
          <w:rFonts w:ascii="Times New Roman" w:hAnsi="Times New Roman" w:cs="Times New Roman"/>
        </w:rPr>
      </w:pPr>
      <w:r w:rsidRPr="004F7AD2">
        <w:rPr>
          <w:rFonts w:ascii="Times New Roman" w:hAnsi="Times New Roman" w:cs="Times New Roman"/>
          <w:b/>
        </w:rPr>
        <w:t>§ 3</w:t>
      </w:r>
      <w:r w:rsidRPr="004F7AD2">
        <w:rPr>
          <w:rFonts w:ascii="Times New Roman" w:hAnsi="Times New Roman" w:cs="Times New Roman"/>
        </w:rPr>
        <w:t xml:space="preserve"> </w:t>
      </w:r>
      <w:r w:rsidRPr="004F7AD2">
        <w:rPr>
          <w:rFonts w:ascii="Times New Roman" w:hAnsi="Times New Roman" w:cs="Times New Roman"/>
          <w:b/>
        </w:rPr>
        <w:t>Dostawa Przedmiotu Umowy</w:t>
      </w:r>
    </w:p>
    <w:p w:rsidR="004D3452" w:rsidRPr="004F7AD2" w:rsidRDefault="005F4D55" w:rsidP="004D3452">
      <w:pPr>
        <w:pStyle w:val="Akapitzlist"/>
        <w:numPr>
          <w:ilvl w:val="0"/>
          <w:numId w:val="7"/>
        </w:numPr>
        <w:tabs>
          <w:tab w:val="left" w:pos="426"/>
        </w:tabs>
        <w:spacing w:line="320" w:lineRule="atLeast"/>
        <w:jc w:val="both"/>
        <w:rPr>
          <w:rFonts w:ascii="Times New Roman" w:hAnsi="Times New Roman" w:cs="Times New Roman"/>
        </w:rPr>
      </w:pPr>
      <w:r w:rsidRPr="004F7AD2">
        <w:rPr>
          <w:rFonts w:ascii="Times New Roman" w:hAnsi="Times New Roman" w:cs="Times New Roman"/>
          <w:color w:val="000000" w:themeColor="text1"/>
        </w:rPr>
        <w:t xml:space="preserve">Przedmiot Umowy dostarczony zostanie do Zamawiającego </w:t>
      </w:r>
      <w:r w:rsidR="004D3452" w:rsidRPr="004F7AD2">
        <w:rPr>
          <w:rFonts w:ascii="Times New Roman" w:hAnsi="Times New Roman" w:cs="Times New Roman"/>
          <w:color w:val="000000" w:themeColor="text1"/>
        </w:rPr>
        <w:t xml:space="preserve">w terminie </w:t>
      </w:r>
      <w:r w:rsidR="001E1EEC" w:rsidRPr="004F7AD2">
        <w:rPr>
          <w:rFonts w:ascii="Times New Roman" w:hAnsi="Times New Roman" w:cs="Times New Roman"/>
          <w:color w:val="000000" w:themeColor="text1"/>
        </w:rPr>
        <w:t>6</w:t>
      </w:r>
      <w:r w:rsidR="004D3452" w:rsidRPr="004F7AD2">
        <w:rPr>
          <w:rFonts w:ascii="Times New Roman" w:hAnsi="Times New Roman" w:cs="Times New Roman"/>
          <w:color w:val="000000" w:themeColor="text1"/>
        </w:rPr>
        <w:t xml:space="preserve"> tygodni od dnia zawarcia Umowy</w:t>
      </w:r>
    </w:p>
    <w:p w:rsidR="004D3452" w:rsidRPr="004F7AD2" w:rsidRDefault="005F4D55" w:rsidP="004D3452">
      <w:pPr>
        <w:pStyle w:val="Akapitzlist"/>
        <w:numPr>
          <w:ilvl w:val="0"/>
          <w:numId w:val="7"/>
        </w:numPr>
        <w:tabs>
          <w:tab w:val="left" w:pos="426"/>
        </w:tabs>
        <w:spacing w:line="320" w:lineRule="atLeast"/>
        <w:jc w:val="both"/>
        <w:rPr>
          <w:rFonts w:ascii="Times New Roman" w:hAnsi="Times New Roman" w:cs="Times New Roman"/>
        </w:rPr>
      </w:pPr>
      <w:r w:rsidRPr="004F7AD2">
        <w:rPr>
          <w:rFonts w:ascii="Times New Roman" w:hAnsi="Times New Roman" w:cs="Times New Roman"/>
        </w:rPr>
        <w:t>D</w:t>
      </w:r>
      <w:r w:rsidR="004D3452" w:rsidRPr="004F7AD2">
        <w:rPr>
          <w:rFonts w:ascii="Times New Roman" w:hAnsi="Times New Roman" w:cs="Times New Roman"/>
        </w:rPr>
        <w:t>ostawa zrealizowana będzie</w:t>
      </w:r>
      <w:r w:rsidRPr="004F7AD2">
        <w:rPr>
          <w:rFonts w:ascii="Times New Roman" w:hAnsi="Times New Roman" w:cs="Times New Roman"/>
        </w:rPr>
        <w:t xml:space="preserve"> do siedziby Zamawiającego na koszt i ryzyko Wykonawcy.</w:t>
      </w:r>
    </w:p>
    <w:p w:rsidR="004D3452" w:rsidRPr="004F7AD2" w:rsidRDefault="005F4D55" w:rsidP="004D3452">
      <w:pPr>
        <w:pStyle w:val="Akapitzlist"/>
        <w:numPr>
          <w:ilvl w:val="0"/>
          <w:numId w:val="7"/>
        </w:numPr>
        <w:tabs>
          <w:tab w:val="left" w:pos="426"/>
        </w:tabs>
        <w:spacing w:line="320" w:lineRule="atLeast"/>
        <w:jc w:val="both"/>
        <w:rPr>
          <w:rFonts w:ascii="Times New Roman" w:hAnsi="Times New Roman" w:cs="Times New Roman"/>
        </w:rPr>
      </w:pPr>
      <w:r w:rsidRPr="004F7AD2">
        <w:rPr>
          <w:rFonts w:ascii="Times New Roman" w:hAnsi="Times New Roman" w:cs="Times New Roman"/>
        </w:rPr>
        <w:t>Dostawa nastąpi w miejscu wskazanym przez pracownika Zamawiającego od poniedziałku do piątku w godzinach pracy Zamawiającego tj. od 8:00 do 14:30. W przypadku, gdy dzień dostawy będzie dniem ustawowo wolnym od pracy, dostawa winna być dokonana w pierwszym dniu roboczym po tym terminie.</w:t>
      </w:r>
    </w:p>
    <w:p w:rsidR="004D3452" w:rsidRPr="004F7AD2" w:rsidRDefault="005F4D55" w:rsidP="004D3452">
      <w:pPr>
        <w:pStyle w:val="Akapitzlist"/>
        <w:numPr>
          <w:ilvl w:val="0"/>
          <w:numId w:val="7"/>
        </w:numPr>
        <w:tabs>
          <w:tab w:val="left" w:pos="426"/>
        </w:tabs>
        <w:spacing w:line="320" w:lineRule="atLeast"/>
        <w:jc w:val="both"/>
        <w:rPr>
          <w:rFonts w:ascii="Times New Roman" w:hAnsi="Times New Roman" w:cs="Times New Roman"/>
        </w:rPr>
      </w:pPr>
      <w:r w:rsidRPr="004F7AD2">
        <w:rPr>
          <w:rFonts w:ascii="Times New Roman" w:hAnsi="Times New Roman" w:cs="Times New Roman"/>
        </w:rPr>
        <w:t>Wykonawca obowiązany jest powiadomić Zamawiającego o planowanym terminie dostawy co najmniej za trzy dniowym uprzedzeniem obejmującym dni robocze.</w:t>
      </w:r>
    </w:p>
    <w:p w:rsidR="004D3452" w:rsidRPr="004F7AD2" w:rsidRDefault="005F4D55" w:rsidP="004D3452">
      <w:pPr>
        <w:pStyle w:val="Akapitzlist"/>
        <w:numPr>
          <w:ilvl w:val="0"/>
          <w:numId w:val="7"/>
        </w:numPr>
        <w:tabs>
          <w:tab w:val="left" w:pos="426"/>
        </w:tabs>
        <w:spacing w:line="320" w:lineRule="atLeast"/>
        <w:jc w:val="both"/>
        <w:rPr>
          <w:rFonts w:ascii="Times New Roman" w:hAnsi="Times New Roman" w:cs="Times New Roman"/>
        </w:rPr>
      </w:pPr>
      <w:r w:rsidRPr="004F7AD2">
        <w:rPr>
          <w:rFonts w:ascii="Times New Roman" w:hAnsi="Times New Roman" w:cs="Times New Roman"/>
        </w:rPr>
        <w:t>Zamawiający w chwili odbioru zobowiązany jest do zbadania czy dostawa jest zgodna z Ofertą Wykonawcy, w tym sprawdzić ilość i kompletność dostarczonych w ramach danej dostawy Urządzeń.</w:t>
      </w:r>
    </w:p>
    <w:p w:rsidR="005F4D55" w:rsidRPr="004F7AD2" w:rsidRDefault="005F4D55" w:rsidP="004D3452">
      <w:pPr>
        <w:pStyle w:val="Akapitzlist"/>
        <w:numPr>
          <w:ilvl w:val="0"/>
          <w:numId w:val="7"/>
        </w:numPr>
        <w:tabs>
          <w:tab w:val="left" w:pos="426"/>
        </w:tabs>
        <w:spacing w:line="320" w:lineRule="atLeast"/>
        <w:jc w:val="both"/>
        <w:rPr>
          <w:rFonts w:ascii="Times New Roman" w:hAnsi="Times New Roman" w:cs="Times New Roman"/>
        </w:rPr>
      </w:pPr>
      <w:r w:rsidRPr="004F7AD2">
        <w:rPr>
          <w:rFonts w:ascii="Times New Roman" w:hAnsi="Times New Roman" w:cs="Times New Roman"/>
        </w:rPr>
        <w:t>Dostawa będzie potwierdzona protokołem odbioru.</w:t>
      </w:r>
    </w:p>
    <w:p w:rsidR="005F4D55" w:rsidRPr="004F7AD2" w:rsidRDefault="005F4D55" w:rsidP="005F4D55">
      <w:pPr>
        <w:spacing w:after="0" w:line="320" w:lineRule="atLeast"/>
        <w:contextualSpacing/>
        <w:jc w:val="both"/>
        <w:rPr>
          <w:rFonts w:ascii="Times New Roman" w:hAnsi="Times New Roman" w:cs="Times New Roman"/>
        </w:rPr>
      </w:pPr>
    </w:p>
    <w:p w:rsidR="005F4D55" w:rsidRPr="004F7AD2" w:rsidRDefault="005F4D55" w:rsidP="005F4D55">
      <w:pPr>
        <w:widowControl w:val="0"/>
        <w:spacing w:after="0" w:line="320" w:lineRule="atLeast"/>
        <w:ind w:right="708"/>
        <w:jc w:val="center"/>
        <w:rPr>
          <w:rFonts w:ascii="Times New Roman" w:eastAsia="Times New Roman" w:hAnsi="Times New Roman" w:cs="Times New Roman"/>
          <w:b/>
          <w:lang w:eastAsia="pl-PL"/>
        </w:rPr>
      </w:pPr>
      <w:r w:rsidRPr="004F7AD2">
        <w:rPr>
          <w:rFonts w:ascii="Times New Roman" w:eastAsia="Times New Roman" w:hAnsi="Times New Roman" w:cs="Times New Roman"/>
          <w:b/>
          <w:lang w:eastAsia="pl-PL"/>
        </w:rPr>
        <w:t xml:space="preserve">                     § 4  Gwarancja </w:t>
      </w:r>
    </w:p>
    <w:p w:rsidR="005F4D55" w:rsidRPr="004F7AD2" w:rsidRDefault="005F4D55" w:rsidP="005F4D55">
      <w:pPr>
        <w:widowControl w:val="0"/>
        <w:spacing w:after="0" w:line="320" w:lineRule="atLeast"/>
        <w:ind w:right="708"/>
        <w:jc w:val="center"/>
        <w:rPr>
          <w:rFonts w:ascii="Times New Roman" w:eastAsia="Times New Roman" w:hAnsi="Times New Roman" w:cs="Times New Roman"/>
          <w:b/>
          <w:lang w:eastAsia="pl-PL"/>
        </w:rPr>
      </w:pPr>
    </w:p>
    <w:p w:rsidR="005F4D55" w:rsidRPr="004F7AD2" w:rsidRDefault="005F4D55" w:rsidP="005F4D55">
      <w:pPr>
        <w:numPr>
          <w:ilvl w:val="0"/>
          <w:numId w:val="13"/>
        </w:numPr>
        <w:spacing w:after="0" w:line="320" w:lineRule="atLeast"/>
        <w:ind w:left="567" w:right="-142" w:hanging="425"/>
        <w:contextualSpacing/>
        <w:jc w:val="both"/>
        <w:rPr>
          <w:rFonts w:ascii="Times New Roman" w:eastAsia="Calibri" w:hAnsi="Times New Roman" w:cs="Times New Roman"/>
        </w:rPr>
      </w:pPr>
      <w:r w:rsidRPr="004F7AD2">
        <w:rPr>
          <w:rFonts w:ascii="Times New Roman" w:eastAsia="Calibri" w:hAnsi="Times New Roman" w:cs="Times New Roman"/>
        </w:rPr>
        <w:t xml:space="preserve">Wykonawca udziela Zamawiającemu gwarancji jakości na cały Przedmiot Umowy, to jest  na wszystkie dostarczone na podstawie Umowy Urządzenia.  Gwarancja  swoim zakresem obejmuje również wszelkie  rezultaty wszelkich prac i działań podejmowanych przez Wykonawcę w związku z realizacją Umowy, w  tym w zakresie udzielonej Gwarancji i Rękojmi. </w:t>
      </w:r>
    </w:p>
    <w:p w:rsidR="005F4D55" w:rsidRPr="004F7AD2" w:rsidRDefault="005F4D55" w:rsidP="005F4D55">
      <w:pPr>
        <w:numPr>
          <w:ilvl w:val="0"/>
          <w:numId w:val="13"/>
        </w:numPr>
        <w:spacing w:after="0" w:line="320" w:lineRule="atLeast"/>
        <w:ind w:left="567" w:right="-142" w:hanging="425"/>
        <w:contextualSpacing/>
        <w:jc w:val="both"/>
        <w:rPr>
          <w:rFonts w:ascii="Times New Roman" w:eastAsia="Calibri" w:hAnsi="Times New Roman" w:cs="Times New Roman"/>
        </w:rPr>
      </w:pPr>
      <w:r w:rsidRPr="004F7AD2">
        <w:rPr>
          <w:rFonts w:ascii="Times New Roman" w:eastAsia="Calibri" w:hAnsi="Times New Roman" w:cs="Times New Roman"/>
        </w:rPr>
        <w:lastRenderedPageBreak/>
        <w:t>Gwarancją objęte są wszelkie wady, w tym wady fizyczne i prawne Przedmiotu Umowy, w szczególności wady fizyczne i prawne dostarczonych Urządzeń,  co obejmuje w szczególności:</w:t>
      </w:r>
    </w:p>
    <w:p w:rsidR="005F4D55" w:rsidRPr="004F7AD2" w:rsidRDefault="005F4D55" w:rsidP="005F4D55">
      <w:pPr>
        <w:numPr>
          <w:ilvl w:val="1"/>
          <w:numId w:val="13"/>
        </w:numPr>
        <w:spacing w:after="0" w:line="320" w:lineRule="atLeast"/>
        <w:ind w:right="-142"/>
        <w:contextualSpacing/>
        <w:jc w:val="both"/>
        <w:rPr>
          <w:rFonts w:ascii="Times New Roman" w:eastAsia="Calibri" w:hAnsi="Times New Roman" w:cs="Times New Roman"/>
        </w:rPr>
      </w:pPr>
      <w:r w:rsidRPr="004F7AD2">
        <w:rPr>
          <w:rFonts w:ascii="Times New Roman" w:eastAsia="Calibri" w:hAnsi="Times New Roman" w:cs="Times New Roman"/>
          <w:bCs/>
        </w:rPr>
        <w:t>Wady zmniejszające wartość lub użyteczność Przedmiotu Umowy ze względu na cel oznaczony w Umowie lub wynikający z przeznaczenia jakiemu ma on służyć, co dotyczy w szczególności sytuacji wykonania Przedmiotu Umowy w sposób niezgodny z Umową, w tym zwłaszcza z OPZ lub Wymaganiami Zamawiającego;</w:t>
      </w:r>
    </w:p>
    <w:p w:rsidR="005F4D55" w:rsidRPr="004F7AD2" w:rsidRDefault="005F4D55" w:rsidP="005F4D55">
      <w:pPr>
        <w:numPr>
          <w:ilvl w:val="1"/>
          <w:numId w:val="13"/>
        </w:numPr>
        <w:spacing w:after="0" w:line="320" w:lineRule="atLeast"/>
        <w:ind w:right="-142"/>
        <w:contextualSpacing/>
        <w:jc w:val="both"/>
        <w:rPr>
          <w:rFonts w:ascii="Times New Roman" w:eastAsia="Calibri" w:hAnsi="Times New Roman" w:cs="Times New Roman"/>
        </w:rPr>
      </w:pPr>
      <w:r w:rsidRPr="004F7AD2">
        <w:rPr>
          <w:rFonts w:ascii="Times New Roman" w:eastAsia="Calibri" w:hAnsi="Times New Roman" w:cs="Times New Roman"/>
          <w:bCs/>
        </w:rPr>
        <w:t>Przedmiot Umowy nie ma właściwości, o których Wykonawca zapewniał Zamawiającego lub został wydany w stanie niezupełnym lub niekompletnym;</w:t>
      </w:r>
    </w:p>
    <w:p w:rsidR="005F4D55" w:rsidRPr="004F7AD2" w:rsidRDefault="005F4D55" w:rsidP="005F4D55">
      <w:pPr>
        <w:numPr>
          <w:ilvl w:val="1"/>
          <w:numId w:val="13"/>
        </w:numPr>
        <w:spacing w:after="0" w:line="320" w:lineRule="atLeast"/>
        <w:ind w:right="-142"/>
        <w:contextualSpacing/>
        <w:jc w:val="both"/>
        <w:rPr>
          <w:rFonts w:ascii="Times New Roman" w:eastAsia="Calibri" w:hAnsi="Times New Roman" w:cs="Times New Roman"/>
        </w:rPr>
      </w:pPr>
      <w:r w:rsidRPr="004F7AD2">
        <w:rPr>
          <w:rFonts w:ascii="Times New Roman" w:eastAsia="Calibri" w:hAnsi="Times New Roman" w:cs="Times New Roman"/>
          <w:bCs/>
        </w:rPr>
        <w:t>Przedmiot Umowy nie spełnia parametrów, warunków lub norm, jakie wynikają z dostarczonych Zamawiającemu certyfikatów, świadectw, instrukcji, projektów, planów, testów, opisów, licencji lub innych dokumentów dotyczących jakości, parametrów, warunków lub norm poszczególnych elementów składowych Przedmiotu Umowy;</w:t>
      </w:r>
    </w:p>
    <w:p w:rsidR="005F4D55" w:rsidRPr="004F7AD2" w:rsidRDefault="005F4D55" w:rsidP="005F4D55">
      <w:pPr>
        <w:numPr>
          <w:ilvl w:val="1"/>
          <w:numId w:val="13"/>
        </w:numPr>
        <w:spacing w:after="0" w:line="320" w:lineRule="atLeast"/>
        <w:ind w:right="-142"/>
        <w:contextualSpacing/>
        <w:jc w:val="both"/>
        <w:rPr>
          <w:rFonts w:ascii="Times New Roman" w:eastAsia="Calibri" w:hAnsi="Times New Roman" w:cs="Times New Roman"/>
        </w:rPr>
      </w:pPr>
      <w:r w:rsidRPr="004F7AD2">
        <w:rPr>
          <w:rFonts w:ascii="Times New Roman" w:eastAsia="Calibri" w:hAnsi="Times New Roman" w:cs="Times New Roman"/>
          <w:bCs/>
        </w:rPr>
        <w:t>Przedmiot Umowy  nie działa w sposób zgodny w Wymaganiami Zamawiającego, nie realizuje funkcji i zadań do realizacji których został nabyty przez Zamawiającego lub realizuje je w sposób niezgodny z Wymaganiami Zamawiającego.</w:t>
      </w:r>
    </w:p>
    <w:p w:rsidR="005F4D55" w:rsidRPr="004F7AD2" w:rsidRDefault="005F4D55" w:rsidP="005F4D55">
      <w:pPr>
        <w:numPr>
          <w:ilvl w:val="0"/>
          <w:numId w:val="13"/>
        </w:numPr>
        <w:spacing w:after="0" w:line="320" w:lineRule="atLeast"/>
        <w:ind w:left="709" w:hanging="567"/>
        <w:contextualSpacing/>
        <w:jc w:val="both"/>
        <w:rPr>
          <w:rFonts w:ascii="Times New Roman" w:eastAsia="Calibri" w:hAnsi="Times New Roman" w:cs="Times New Roman"/>
        </w:rPr>
      </w:pPr>
      <w:r w:rsidRPr="004F7AD2">
        <w:rPr>
          <w:rFonts w:ascii="Times New Roman" w:eastAsia="Calibri" w:hAnsi="Times New Roman" w:cs="Times New Roman"/>
        </w:rPr>
        <w:t xml:space="preserve">Gwarancja udzielona jest na Okres Gwarancji. </w:t>
      </w:r>
      <w:r w:rsidR="00020399" w:rsidRPr="004F7AD2">
        <w:rPr>
          <w:rFonts w:ascii="Times New Roman" w:eastAsia="Calibri" w:hAnsi="Times New Roman" w:cs="Times New Roman"/>
        </w:rPr>
        <w:t>Zgodnie z Ofertą Wykonawcy, Wykonawcę obowiązuje Okres Gwarancji wynoszący …………. miesięcy.</w:t>
      </w:r>
    </w:p>
    <w:p w:rsidR="005F4D55" w:rsidRPr="004F7AD2" w:rsidRDefault="005F4D55" w:rsidP="005F4D55">
      <w:pPr>
        <w:numPr>
          <w:ilvl w:val="0"/>
          <w:numId w:val="13"/>
        </w:numPr>
        <w:spacing w:after="0" w:line="320" w:lineRule="atLeast"/>
        <w:ind w:left="709" w:hanging="567"/>
        <w:contextualSpacing/>
        <w:jc w:val="both"/>
        <w:rPr>
          <w:rFonts w:ascii="Times New Roman" w:eastAsia="Calibri" w:hAnsi="Times New Roman" w:cs="Times New Roman"/>
        </w:rPr>
      </w:pPr>
      <w:r w:rsidRPr="004F7AD2">
        <w:rPr>
          <w:rFonts w:ascii="Times New Roman" w:eastAsia="Calibri" w:hAnsi="Times New Roman" w:cs="Times New Roman"/>
        </w:rPr>
        <w:t xml:space="preserve">Okres Gwarancji </w:t>
      </w:r>
      <w:r w:rsidR="00020399" w:rsidRPr="004F7AD2">
        <w:rPr>
          <w:rFonts w:ascii="Times New Roman" w:eastAsia="Calibri" w:hAnsi="Times New Roman" w:cs="Times New Roman"/>
        </w:rPr>
        <w:t xml:space="preserve"> na Urządzenia </w:t>
      </w:r>
      <w:r w:rsidRPr="004F7AD2">
        <w:rPr>
          <w:rFonts w:ascii="Times New Roman" w:eastAsia="Calibri" w:hAnsi="Times New Roman" w:cs="Times New Roman"/>
        </w:rPr>
        <w:t>rozpoczyna się z dniem następującym po dniu w jakim Zamawiający podpisał bez zastrzeżeń protokół odbioru. Okres Gwarancji</w:t>
      </w:r>
      <w:r w:rsidR="00020399" w:rsidRPr="004F7AD2">
        <w:rPr>
          <w:rFonts w:ascii="Times New Roman" w:eastAsia="Calibri" w:hAnsi="Times New Roman" w:cs="Times New Roman"/>
        </w:rPr>
        <w:t xml:space="preserve"> na Urządzenia</w:t>
      </w:r>
      <w:r w:rsidRPr="004F7AD2">
        <w:rPr>
          <w:rFonts w:ascii="Times New Roman" w:eastAsia="Calibri" w:hAnsi="Times New Roman" w:cs="Times New Roman"/>
        </w:rPr>
        <w:t xml:space="preserve"> kończy się z upływem ostatniego dnia Okresu Gwarancji obowiązującego Wykonawcę.</w:t>
      </w:r>
    </w:p>
    <w:p w:rsidR="005F4D55" w:rsidRPr="004F7AD2" w:rsidRDefault="005F4D55" w:rsidP="005F4D55">
      <w:pPr>
        <w:numPr>
          <w:ilvl w:val="0"/>
          <w:numId w:val="13"/>
        </w:numPr>
        <w:spacing w:after="0" w:line="320" w:lineRule="atLeast"/>
        <w:ind w:left="709" w:hanging="567"/>
        <w:contextualSpacing/>
        <w:jc w:val="both"/>
        <w:rPr>
          <w:rFonts w:ascii="Times New Roman" w:eastAsia="Calibri" w:hAnsi="Times New Roman" w:cs="Times New Roman"/>
        </w:rPr>
      </w:pPr>
      <w:r w:rsidRPr="004F7AD2">
        <w:rPr>
          <w:rFonts w:ascii="Times New Roman" w:hAnsi="Times New Roman" w:cs="Times New Roman"/>
        </w:rPr>
        <w:t xml:space="preserve">Wykonawca gwarantuje, że Przedmiot Umowy jest wolny od wad. </w:t>
      </w:r>
    </w:p>
    <w:p w:rsidR="005F4D55" w:rsidRPr="004F7AD2" w:rsidRDefault="005F4D55" w:rsidP="005F4D55">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Wykonawca zobowiązuje się usuwać niezwłocznie wszelkie ujawnione w Okresie Gwarancji wady dotyczące Przedmiotu Umowy, przy czym czas ich usuwania będzie zgodny z postanowieniami niniejszego paragrafu Umowy.</w:t>
      </w:r>
    </w:p>
    <w:p w:rsidR="005F4D55" w:rsidRPr="004F7AD2" w:rsidRDefault="005F4D55" w:rsidP="005F4D55">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Wady fizyczne dotyczące Przedmiotu Umowy dzielą się na:</w:t>
      </w:r>
    </w:p>
    <w:p w:rsidR="005F4D55" w:rsidRPr="004F7AD2" w:rsidRDefault="005F4D55" w:rsidP="005F4D55">
      <w:pPr>
        <w:numPr>
          <w:ilvl w:val="0"/>
          <w:numId w:val="12"/>
        </w:numPr>
        <w:spacing w:after="0" w:line="320" w:lineRule="atLeast"/>
        <w:ind w:left="1560" w:hanging="426"/>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Wady Krytyczne; </w:t>
      </w:r>
    </w:p>
    <w:p w:rsidR="005F4D55" w:rsidRPr="004F7AD2" w:rsidRDefault="005F4D55" w:rsidP="005F4D55">
      <w:pPr>
        <w:numPr>
          <w:ilvl w:val="0"/>
          <w:numId w:val="12"/>
        </w:numPr>
        <w:spacing w:before="60" w:after="0" w:line="320" w:lineRule="atLeast"/>
        <w:ind w:left="1560" w:hanging="426"/>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Wady Zwykłe.</w:t>
      </w:r>
    </w:p>
    <w:p w:rsidR="005F4D55" w:rsidRPr="004F7AD2" w:rsidRDefault="005F4D55" w:rsidP="005F4D55">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Wadą Krytyczną jest wada powodująca niemożność lub istotne utrudnienie w korzystania z Urządzenia zgodnie z jego przeznaczeniem. Wada Krytyczną objęte są awarie jakiegokolwiek elementu lub części Urządzenia, jak i całości Urządzenia, którego skutkiem jest niemożność korzystania lub istotne utrudnienie w korzystaniu z wszystkich funkcji Urządzenia zgodnie z jego specyfikacją techniczną.  </w:t>
      </w:r>
    </w:p>
    <w:p w:rsidR="005F4D55" w:rsidRPr="004F7AD2" w:rsidRDefault="005F4D55" w:rsidP="005F4D55">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Wadą Zwykłą  jest każda inna  wada Urządzenia, w tym w szczególności wada dotycząca jakiegokolwiek elementu lub części Urządzenia, jak i całości Urządzenia powodująca jakiekolwiek ograniczenie w korzystaniu z Urządzenia zgodnie z jego </w:t>
      </w:r>
      <w:r w:rsidRPr="004F7AD2">
        <w:rPr>
          <w:rFonts w:ascii="Times New Roman" w:hAnsi="Times New Roman" w:cs="Times New Roman"/>
        </w:rPr>
        <w:t xml:space="preserve">przeznaczeniem, w tym jakiekolwiek odstępstwa od parametrów Urządzenia wskazane w jego specyfikacji. </w:t>
      </w:r>
    </w:p>
    <w:p w:rsidR="005F4D55" w:rsidRPr="004F7AD2" w:rsidRDefault="005F4D55" w:rsidP="005F4D55">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4F7AD2">
        <w:rPr>
          <w:rFonts w:ascii="Times New Roman" w:hAnsi="Times New Roman" w:cs="Times New Roman"/>
        </w:rPr>
        <w:t>Wada fizyczna Urządzeń może być tylko Wadą Krytyczną albo Wadą Zwykłą</w:t>
      </w:r>
      <w:r w:rsidR="00020399" w:rsidRPr="004F7AD2">
        <w:rPr>
          <w:rFonts w:ascii="Times New Roman" w:hAnsi="Times New Roman" w:cs="Times New Roman"/>
        </w:rPr>
        <w:t>.</w:t>
      </w:r>
    </w:p>
    <w:p w:rsidR="00020399" w:rsidRPr="004F7AD2" w:rsidRDefault="00020399" w:rsidP="00020399">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4F7AD2">
        <w:rPr>
          <w:rFonts w:ascii="Times New Roman" w:eastAsia="Calibri" w:hAnsi="Times New Roman" w:cs="Times New Roman"/>
        </w:rPr>
        <w:t>Zgodnie z Ofertą Wykonawcy, Wykonawcę obowiązują następujące Terminy Usuwania Wad</w:t>
      </w:r>
      <w:r w:rsidRPr="004F7AD2">
        <w:rPr>
          <w:rFonts w:ascii="Times New Roman" w:eastAsia="Times New Roman" w:hAnsi="Times New Roman" w:cs="Times New Roman"/>
          <w:lang w:eastAsia="pl-PL"/>
        </w:rPr>
        <w:t>:</w:t>
      </w:r>
    </w:p>
    <w:p w:rsidR="005F4D55" w:rsidRPr="004F7AD2" w:rsidRDefault="005F4D55" w:rsidP="005F4D55">
      <w:pPr>
        <w:spacing w:after="0" w:line="320" w:lineRule="atLeast"/>
        <w:ind w:left="709"/>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Wada Krytyczna – </w:t>
      </w:r>
      <w:r w:rsidR="00020399" w:rsidRPr="004F7AD2">
        <w:rPr>
          <w:rFonts w:ascii="Times New Roman" w:eastAsia="Times New Roman" w:hAnsi="Times New Roman" w:cs="Times New Roman"/>
          <w:lang w:eastAsia="pl-PL"/>
        </w:rPr>
        <w:t xml:space="preserve"> …. </w:t>
      </w:r>
      <w:r w:rsidRPr="004F7AD2">
        <w:rPr>
          <w:rFonts w:ascii="Times New Roman" w:eastAsia="Times New Roman" w:hAnsi="Times New Roman" w:cs="Times New Roman"/>
          <w:lang w:eastAsia="pl-PL"/>
        </w:rPr>
        <w:t xml:space="preserve"> Dni</w:t>
      </w:r>
    </w:p>
    <w:p w:rsidR="005F4D55" w:rsidRPr="004F7AD2" w:rsidRDefault="005F4D55" w:rsidP="005F4D55">
      <w:pPr>
        <w:spacing w:after="0" w:line="320" w:lineRule="atLeast"/>
        <w:ind w:left="709"/>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Wada Zwykła – </w:t>
      </w:r>
      <w:r w:rsidR="00020399" w:rsidRPr="004F7AD2">
        <w:rPr>
          <w:rFonts w:ascii="Times New Roman" w:eastAsia="Times New Roman" w:hAnsi="Times New Roman" w:cs="Times New Roman"/>
          <w:lang w:eastAsia="pl-PL"/>
        </w:rPr>
        <w:t xml:space="preserve"> ….</w:t>
      </w:r>
      <w:r w:rsidRPr="004F7AD2">
        <w:rPr>
          <w:rFonts w:ascii="Times New Roman" w:eastAsia="Times New Roman" w:hAnsi="Times New Roman" w:cs="Times New Roman"/>
          <w:lang w:eastAsia="pl-PL"/>
        </w:rPr>
        <w:t xml:space="preserve"> Dni</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Terminy Usunięcia wady rozpoczynają się z chwilą zgłoszenia Wady do Wykonawcy (Zgłoszenie Wady) na adres poczty elektronicznej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lastRenderedPageBreak/>
        <w:t>Wada skutecznie zgłoszona zostaje z chwilą wysłania wiadomości o wadzie (wysłania Zgłoszenia Wady) na wskazany powyżej adres poczty elektronicznej Wykonawcy. Zgłoszenie Wady powinno zawierać krótki jej opis. Nie odebranie wiadomości przez Wykonawcę od Zamawiającego dotyczące zgłoszenia wady (nieodebranie Zgłoszenia Wady), również z powodu usterek poczty elektronicznej Wykonawcy jak i z powodu jakichkolwiek innych okoliczności, w tym niezależnych od Wykonawcy, w żaden sposób nie wpływa na skuteczność zgłoszenia wady. Również niewystarczający zdaniem Wykonawcy opis wady nie zwalania Wykonawcy z obowiązku dochowania terminu jej usunięcia liczonego od chwili  nadania Zgłoszenia Wady.  O dacie zgłoszenia Wady decyduje zawsze czynność podjęta przez Zamawiającego, niezależnie od tego czy środki komunikacji służące zgłoszeniu Wady po stronie Wykonawcy działają i czy zawiadomienie zostało rzeczywiście odebrane przez Wykonawcę. Data zgłoszenia wady ustalana jest z dokładnością co do minut. Datą zgłoszenia Wady jest data wysłania wiadomości z Zgłoszeniem Wady. Po podpisaniu Umowy Zamawiający i Wykonawca mogą ustalić inne obok opisanych powyżej sposób zgłaszania Wady.</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Wykonawca obowiązany jest usunąć wadę przed upływem Terminu Usunięcia Wady wskazanego w ust</w:t>
      </w:r>
      <w:r w:rsidR="00020399" w:rsidRPr="004F7AD2">
        <w:rPr>
          <w:rFonts w:ascii="Times New Roman" w:eastAsia="Calibri" w:hAnsi="Times New Roman" w:cs="Times New Roman"/>
        </w:rPr>
        <w:t>.</w:t>
      </w:r>
      <w:r w:rsidRPr="004F7AD2">
        <w:rPr>
          <w:rFonts w:ascii="Times New Roman" w:eastAsia="Calibri" w:hAnsi="Times New Roman" w:cs="Times New Roman"/>
        </w:rPr>
        <w:t xml:space="preserve"> </w:t>
      </w:r>
      <w:r w:rsidR="001E1EEC" w:rsidRPr="004F7AD2">
        <w:rPr>
          <w:rFonts w:ascii="Times New Roman" w:eastAsia="Calibri" w:hAnsi="Times New Roman" w:cs="Times New Roman"/>
        </w:rPr>
        <w:t>1</w:t>
      </w:r>
      <w:r w:rsidR="00020399" w:rsidRPr="004F7AD2">
        <w:rPr>
          <w:rFonts w:ascii="Times New Roman" w:eastAsia="Calibri" w:hAnsi="Times New Roman" w:cs="Times New Roman"/>
        </w:rPr>
        <w:t>1</w:t>
      </w:r>
      <w:r w:rsidRPr="004F7AD2">
        <w:rPr>
          <w:rFonts w:ascii="Times New Roman" w:eastAsia="Calibri" w:hAnsi="Times New Roman" w:cs="Times New Roman"/>
        </w:rPr>
        <w:t xml:space="preserve"> niniejszego paragrafu. Przekroczenie Terminów Usunięcia Wad wiązać się będzie  z obciążeniem Wykonawcy karami umownymi z tego tytułu.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Wykonawca po zakończeniu usuwania wady, zawiadamia za pośrednictwem poczty elektronicznej Zamawiającego o tej okoliczności (Zawiadomienie o Usunięciu Wady)</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Zawiadomienie o Usunięciu Wady jest dowodem zakończenia przez Wykonawcę wszelkich czynności związanych z usunięciem wady.</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 xml:space="preserve">Zamawiający w terminie 3 Dni od dnia otrzymania Zawiadomienia o Usunięciu Wady obowiązany jest zawiadomić  Wykonawcę o odebraniu lub nieodebraniu usunięcia wady (Pozytywny lub Negatywny Odbiór Usunięcia Wady). Brak zawiadomienia w terminie o jakim mowa w zdaniu poprzednim jest równoznaczne z Pozytywnym Odbiorem Usunięcia Wady. Negatywny Odbiór Usunięcia Wady oznacza, że według Zamawiającego Wada nie została usunięta,  a Wykonawca nadal jest związany Zgłoszeniem Wady.  </w:t>
      </w:r>
    </w:p>
    <w:p w:rsidR="005F4D55" w:rsidRPr="004F7AD2" w:rsidRDefault="005F4D55" w:rsidP="005F4D55">
      <w:pPr>
        <w:numPr>
          <w:ilvl w:val="0"/>
          <w:numId w:val="13"/>
        </w:numPr>
        <w:spacing w:after="0" w:line="320" w:lineRule="atLeast"/>
        <w:ind w:left="709" w:right="-142" w:hanging="425"/>
        <w:contextualSpacing/>
        <w:jc w:val="both"/>
        <w:rPr>
          <w:rFonts w:ascii="Times New Roman" w:hAnsi="Times New Roman" w:cs="Times New Roman"/>
        </w:rPr>
      </w:pPr>
      <w:r w:rsidRPr="004F7AD2">
        <w:rPr>
          <w:rFonts w:ascii="Times New Roman" w:eastAsia="Calibri" w:hAnsi="Times New Roman" w:cs="Times New Roman"/>
        </w:rPr>
        <w:t xml:space="preserve">Jeżeli w ramach swoich obowiązków Wykonawca usunął Wadę, niezależnie od sposobu usunięcia Wady, wówczas Gwarancja biegnie na nowo w stosunku do tego elementu Przedmiotu Umowy, który był przedmiotem interwencji Wykonawcy w związku z usunięciem Wady, przy czym Gwarancja nawet na ten element Przedmiotu Umowy zakończona zostanie najpóźniej wraz z zakończeniem Okresu Gwarancji.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Gwarancja obejmuje wszystkie wady stwierdzone przez Zamawiającego i zgłoszone Wykonawcy w okresie, na jaki została udzielona Gwarancja.</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Wykonawca samodzielnie decyduje o sposobie usunięcia Wady, z tym zastrzeżeniem, że w przypadku wystąpienia w tym samy Urządzeniu po raz trzeci Wady Krytycznej, na żądanie Zamawiającego, Wykonawca obowiązany jest dostarczyć nowe Urządzenie wolne od wad. Oznacza to, że Urządzenie które wobec którego Zamawiający zgłosił co na</w:t>
      </w:r>
      <w:r w:rsidR="001E1EEC" w:rsidRPr="004F7AD2">
        <w:rPr>
          <w:rFonts w:ascii="Times New Roman" w:eastAsia="Calibri" w:hAnsi="Times New Roman" w:cs="Times New Roman"/>
        </w:rPr>
        <w:t>jmniej dwie Wady Krytyczne, nie</w:t>
      </w:r>
      <w:r w:rsidRPr="004F7AD2">
        <w:rPr>
          <w:rFonts w:ascii="Times New Roman" w:eastAsia="Calibri" w:hAnsi="Times New Roman" w:cs="Times New Roman"/>
        </w:rPr>
        <w:t>zależnie od sposobu ich usunięcia, w przypadku wystąpienia po raz trzeci Wady Krytycznej, Wykonawca na żądania Zamawiającego jest obowiązany dostarczyć nowe Urządzenie wolne od wad ( nie jest dopuszczalna w tym przypadku</w:t>
      </w:r>
      <w:r w:rsidR="001E1EEC" w:rsidRPr="004F7AD2">
        <w:rPr>
          <w:rFonts w:ascii="Times New Roman" w:eastAsia="Calibri" w:hAnsi="Times New Roman" w:cs="Times New Roman"/>
        </w:rPr>
        <w:t xml:space="preserve"> kolejna naprawa Urządzenia nie</w:t>
      </w:r>
      <w:r w:rsidRPr="004F7AD2">
        <w:rPr>
          <w:rFonts w:ascii="Times New Roman" w:eastAsia="Calibri" w:hAnsi="Times New Roman" w:cs="Times New Roman"/>
        </w:rPr>
        <w:t>zależnie od sposobu lub metody jej przeprowadzenia)</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Times New Roman" w:hAnsi="Times New Roman" w:cs="Times New Roman"/>
          <w:lang w:eastAsia="pl-PL"/>
        </w:rPr>
        <w:lastRenderedPageBreak/>
        <w:t>Zamawiający ma zawsze prawo monitorować wszelkie prace i działania podejmowane przez Wykonawcę w ramach realizacji jego obowiązków wynikających z udzielonej Gwarancji.</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bCs/>
        </w:rPr>
        <w:t xml:space="preserve">Wszystkie obowiązki Wykonawcy w ramach opisanej wyżej Gwarancji Wykonawca realizuje w ramach Wynagrodzenia wskazanego w Ofercie Wykonawcy.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bCs/>
        </w:rPr>
        <w:t xml:space="preserve">Wady usuwane będą w siedzibie Zamawiającego. Zamawiający nie ma obowiązku dowożenia jakiegokolwiek elementu Przedmiotu Umowy w ramach Gwarancji do miejsca wskazanego przez Wykonawcę.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Times New Roman" w:hAnsi="Times New Roman" w:cs="Times New Roman"/>
          <w:lang w:eastAsia="pl-PL"/>
        </w:rPr>
        <w:t>Gwarancja nie obejmuje jakichkolwiek zmian wprowadzonych samodzielnie przez Zamawiającego do Przedmiotu Umowy bez uprzedniej akceptacji Wykonawcy.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 xml:space="preserve">W przypadku gdy Wykonawca nie realizuje swoich obowiązków umownych z tytułu Gwarancji w obowiązującym Wykonawcę terminie usunięcia wady, wówczas Zamawiający, bez uprzedniego wezwania Wykonawcy, jest uprawniony dokonać naprawy Urządzenia na koszt i ryzyko Wykonawcy. Wykonawca w sytuacji o jakiej mowa w zdaniu poprzednim obowiązany jest pokryć wszelkie poniesione przez Zamawiającego koszty zastępczego usunięcia wady. </w:t>
      </w:r>
    </w:p>
    <w:p w:rsidR="005F4D55" w:rsidRPr="004F7AD2" w:rsidRDefault="005F4D55" w:rsidP="005F4D55">
      <w:pPr>
        <w:numPr>
          <w:ilvl w:val="0"/>
          <w:numId w:val="13"/>
        </w:numPr>
        <w:spacing w:after="0" w:line="320" w:lineRule="atLeast"/>
        <w:ind w:left="709" w:right="-142" w:hanging="425"/>
        <w:contextualSpacing/>
        <w:jc w:val="both"/>
        <w:rPr>
          <w:rFonts w:ascii="Times New Roman" w:eastAsia="Calibri" w:hAnsi="Times New Roman" w:cs="Times New Roman"/>
        </w:rPr>
      </w:pPr>
      <w:r w:rsidRPr="004F7AD2">
        <w:rPr>
          <w:rFonts w:ascii="Times New Roman" w:eastAsia="Calibri" w:hAnsi="Times New Roman" w:cs="Times New Roman"/>
        </w:rPr>
        <w:t>Gwarancja o jakiej mowa w niniejszym paragrafie jest Gwarancją udzielaną przez Wykonawcę na podstawie Umowy, która stanowi dokument gwarancji.</w:t>
      </w:r>
    </w:p>
    <w:p w:rsidR="005F4D55" w:rsidRPr="004F7AD2" w:rsidRDefault="005F4D55" w:rsidP="005F4D55">
      <w:pPr>
        <w:spacing w:after="0" w:line="320" w:lineRule="atLeast"/>
        <w:ind w:left="720" w:right="-142"/>
        <w:contextualSpacing/>
        <w:jc w:val="both"/>
        <w:rPr>
          <w:rFonts w:ascii="Times New Roman" w:eastAsia="Calibri" w:hAnsi="Times New Roman" w:cs="Times New Roman"/>
        </w:rPr>
      </w:pPr>
    </w:p>
    <w:p w:rsidR="005F4D55" w:rsidRPr="004F7AD2" w:rsidRDefault="005F4D55" w:rsidP="005F4D55">
      <w:pPr>
        <w:widowControl w:val="0"/>
        <w:spacing w:after="0" w:line="320" w:lineRule="atLeast"/>
        <w:ind w:right="-142"/>
        <w:jc w:val="center"/>
        <w:rPr>
          <w:rFonts w:ascii="Times New Roman" w:eastAsia="Times New Roman" w:hAnsi="Times New Roman" w:cs="Times New Roman"/>
          <w:b/>
          <w:lang w:eastAsia="pl-PL"/>
        </w:rPr>
      </w:pPr>
      <w:r w:rsidRPr="004F7AD2">
        <w:rPr>
          <w:rFonts w:ascii="Times New Roman" w:eastAsia="Times New Roman" w:hAnsi="Times New Roman" w:cs="Times New Roman"/>
          <w:b/>
          <w:lang w:eastAsia="pl-PL"/>
        </w:rPr>
        <w:t>§ 5 Rękojmia</w:t>
      </w:r>
    </w:p>
    <w:p w:rsidR="005F4D55" w:rsidRPr="004F7AD2" w:rsidRDefault="005F4D55" w:rsidP="005F4D55">
      <w:pPr>
        <w:widowControl w:val="0"/>
        <w:spacing w:after="0" w:line="320" w:lineRule="atLeast"/>
        <w:ind w:right="-142"/>
        <w:jc w:val="center"/>
        <w:rPr>
          <w:rFonts w:ascii="Times New Roman" w:eastAsia="Times New Roman" w:hAnsi="Times New Roman" w:cs="Times New Roman"/>
          <w:b/>
          <w:lang w:eastAsia="pl-PL"/>
        </w:rPr>
      </w:pPr>
    </w:p>
    <w:p w:rsidR="005F4D55" w:rsidRPr="004F7AD2" w:rsidRDefault="005F4D55" w:rsidP="005F4D55">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Wykonawca udziela Zamawiającemu rękojmi za wady w zakresie Przedmiotu Umowy na okres równy Okresowi Gwarancji (Rękojmia)</w:t>
      </w:r>
    </w:p>
    <w:p w:rsidR="005F4D55" w:rsidRPr="004F7AD2" w:rsidRDefault="005F4D55" w:rsidP="005F4D55">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4F7AD2">
        <w:rPr>
          <w:rFonts w:ascii="Times New Roman" w:eastAsia="Times New Roman" w:hAnsi="Times New Roman" w:cs="Times New Roman"/>
          <w:bCs/>
          <w:lang w:eastAsia="pl-PL"/>
        </w:rPr>
        <w:t>W Rękojmi obowiązuje podział wad fizycznych Przedmiotu Umowy taki sam jak w Gwarancji</w:t>
      </w:r>
      <w:r w:rsidR="00020399" w:rsidRPr="004F7AD2">
        <w:rPr>
          <w:rFonts w:ascii="Times New Roman" w:eastAsia="Times New Roman" w:hAnsi="Times New Roman" w:cs="Times New Roman"/>
          <w:bCs/>
          <w:lang w:eastAsia="pl-PL"/>
        </w:rPr>
        <w:t>.</w:t>
      </w:r>
      <w:r w:rsidRPr="004F7AD2">
        <w:rPr>
          <w:rFonts w:ascii="Times New Roman" w:eastAsia="Times New Roman" w:hAnsi="Times New Roman" w:cs="Times New Roman"/>
          <w:bCs/>
          <w:lang w:eastAsia="pl-PL"/>
        </w:rPr>
        <w:t xml:space="preserve"> </w:t>
      </w:r>
      <w:r w:rsidRPr="004F7AD2">
        <w:rPr>
          <w:rFonts w:ascii="Times New Roman" w:eastAsia="Times New Roman" w:hAnsi="Times New Roman" w:cs="Times New Roman"/>
          <w:lang w:eastAsia="pl-PL"/>
        </w:rPr>
        <w:t xml:space="preserve">Wady o jakich mowa w zdaniu poprzednim usuwane będą w ramach Rękojmi przez Wykonawcę w terminach zgodnych z § </w:t>
      </w:r>
      <w:r w:rsidR="001E1EEC" w:rsidRPr="004F7AD2">
        <w:rPr>
          <w:rFonts w:ascii="Times New Roman" w:eastAsia="Times New Roman" w:hAnsi="Times New Roman" w:cs="Times New Roman"/>
          <w:lang w:eastAsia="pl-PL"/>
        </w:rPr>
        <w:t>4</w:t>
      </w:r>
      <w:r w:rsidRPr="004F7AD2">
        <w:rPr>
          <w:rFonts w:ascii="Times New Roman" w:eastAsia="Times New Roman" w:hAnsi="Times New Roman" w:cs="Times New Roman"/>
          <w:lang w:eastAsia="pl-PL"/>
        </w:rPr>
        <w:t xml:space="preserve"> ust. 1</w:t>
      </w:r>
      <w:r w:rsidR="00020399" w:rsidRPr="004F7AD2">
        <w:rPr>
          <w:rFonts w:ascii="Times New Roman" w:eastAsia="Times New Roman" w:hAnsi="Times New Roman" w:cs="Times New Roman"/>
          <w:lang w:eastAsia="pl-PL"/>
        </w:rPr>
        <w:t>1</w:t>
      </w:r>
      <w:r w:rsidRPr="004F7AD2">
        <w:rPr>
          <w:rFonts w:ascii="Times New Roman" w:eastAsia="Times New Roman" w:hAnsi="Times New Roman" w:cs="Times New Roman"/>
          <w:lang w:eastAsia="pl-PL"/>
        </w:rPr>
        <w:t xml:space="preserve"> Umowy. Terminy usunięcia Wad obliczane są od chwili zgłoszenia ustalonego według zasad jak w Gwarancji.</w:t>
      </w:r>
      <w:r w:rsidRPr="004F7AD2">
        <w:rPr>
          <w:rFonts w:ascii="Times New Roman" w:eastAsia="Times New Roman" w:hAnsi="Times New Roman" w:cs="Times New Roman"/>
          <w:b/>
          <w:lang w:eastAsia="pl-PL"/>
        </w:rPr>
        <w:t xml:space="preserve"> </w:t>
      </w:r>
    </w:p>
    <w:p w:rsidR="005F4D55" w:rsidRPr="004F7AD2" w:rsidRDefault="005F4D55" w:rsidP="005F4D55">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 pozostałym zakresie do Rękojmi przepisy ustawy z dnia 23 kwietnia 1964 r. – Kodeks cywilny stosuje się odpowiednio. </w:t>
      </w:r>
    </w:p>
    <w:p w:rsidR="005F4D55" w:rsidRPr="004F7AD2" w:rsidRDefault="005F4D55" w:rsidP="005F4D55">
      <w:pPr>
        <w:spacing w:after="0" w:line="320" w:lineRule="atLeast"/>
        <w:contextualSpacing/>
        <w:jc w:val="both"/>
        <w:rPr>
          <w:rFonts w:ascii="Times New Roman" w:hAnsi="Times New Roman" w:cs="Times New Roman"/>
        </w:rPr>
      </w:pPr>
    </w:p>
    <w:p w:rsidR="00D97CC2" w:rsidRPr="0062384C" w:rsidRDefault="00D97CC2" w:rsidP="00D97CC2">
      <w:pPr>
        <w:spacing w:after="0" w:line="320" w:lineRule="atLeast"/>
        <w:contextualSpacing/>
        <w:jc w:val="center"/>
        <w:rPr>
          <w:rFonts w:ascii="Times New Roman" w:hAnsi="Times New Roman" w:cs="Times New Roman"/>
        </w:rPr>
      </w:pPr>
      <w:r w:rsidRPr="0062384C">
        <w:rPr>
          <w:rFonts w:ascii="Times New Roman" w:eastAsia="Times New Roman" w:hAnsi="Times New Roman" w:cs="Times New Roman"/>
          <w:b/>
          <w:lang w:eastAsia="pl-PL"/>
        </w:rPr>
        <w:t>§ 6 Wynagrodzenie</w:t>
      </w:r>
    </w:p>
    <w:p w:rsidR="00D97CC2" w:rsidRPr="0062384C" w:rsidRDefault="00D97CC2" w:rsidP="00D97CC2">
      <w:pPr>
        <w:spacing w:after="0" w:line="320" w:lineRule="atLeast"/>
        <w:contextualSpacing/>
        <w:jc w:val="both"/>
        <w:rPr>
          <w:rFonts w:ascii="Times New Roman" w:hAnsi="Times New Roman" w:cs="Times New Roman"/>
        </w:rPr>
      </w:pPr>
    </w:p>
    <w:p w:rsidR="00D97CC2" w:rsidRPr="00D97CC2" w:rsidRDefault="00D97CC2" w:rsidP="00D97CC2">
      <w:pPr>
        <w:numPr>
          <w:ilvl w:val="0"/>
          <w:numId w:val="28"/>
        </w:numPr>
        <w:spacing w:after="0" w:line="320" w:lineRule="atLeast"/>
        <w:ind w:left="0" w:hanging="426"/>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 xml:space="preserve">Za wykonanie </w:t>
      </w:r>
      <w:r w:rsidR="00C10991">
        <w:rPr>
          <w:rFonts w:ascii="Times New Roman" w:eastAsia="Times New Roman" w:hAnsi="Times New Roman" w:cs="Times New Roman"/>
          <w:lang w:eastAsia="pl-PL"/>
        </w:rPr>
        <w:t>przez Wykonawcę zgodnie z Umową</w:t>
      </w:r>
      <w:r w:rsidRPr="00D97CC2">
        <w:rPr>
          <w:rFonts w:ascii="Times New Roman" w:eastAsia="Times New Roman" w:hAnsi="Times New Roman" w:cs="Times New Roman"/>
          <w:lang w:eastAsia="pl-PL"/>
        </w:rPr>
        <w:t xml:space="preserve"> całego Przedmiotu Umowy Zamawiający  zobowiązany jest zapłacić Wykonawcy Wynagrodzenie  w wysokości </w:t>
      </w:r>
      <w:r w:rsidRPr="00D97CC2">
        <w:rPr>
          <w:rFonts w:ascii="Times New Roman" w:eastAsia="Times New Roman" w:hAnsi="Times New Roman" w:cs="Times New Roman"/>
          <w:b/>
          <w:lang w:eastAsia="pl-PL"/>
        </w:rPr>
        <w:t>…………….</w:t>
      </w:r>
      <w:r w:rsidRPr="00D97CC2">
        <w:rPr>
          <w:rFonts w:ascii="Times New Roman" w:eastAsia="Times New Roman" w:hAnsi="Times New Roman" w:cs="Times New Roman"/>
          <w:lang w:eastAsia="pl-PL"/>
        </w:rPr>
        <w:t xml:space="preserve"> złotych. Wynagrodzenie jest zgodnie z ceną zawartą w Ofercie Wykonawcy</w:t>
      </w:r>
      <w:r w:rsidR="00C10991">
        <w:rPr>
          <w:rFonts w:ascii="Times New Roman" w:eastAsia="Times New Roman" w:hAnsi="Times New Roman" w:cs="Times New Roman"/>
          <w:lang w:eastAsia="pl-PL"/>
        </w:rPr>
        <w:t>.</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Wynagrodzenie ma charakter ryczałtowy. Wykonawca w żadnych okolicznościach, za wyjątkiem przypadków określonych w Umowie nie może żądać jego podwyższenia.</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 xml:space="preserve">Wykonawcy przysługuje całość Wynagrodzenia za zgodne z Umową wykonanie całości Przedmiotu Umowy. </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hAnsi="Times New Roman" w:cs="Times New Roman"/>
        </w:rPr>
        <w:t xml:space="preserve">Warunkiem wystawienia faktury jest podpisanie bez zastrzeżeń przez Zamawiającego protokołu odbioru Przedmiotu Umowy. </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 xml:space="preserve">Termin zapłaty Wynagrodzenia wynosić 21 dni (dwadzieścia jeden dni) od dnia dostarczenia poprawnie wystawionej faktury sprzedaży do siedziby Zamawiającego. W przypadku wystawienia przez Wykonawcę faktury VAT niezgodnej z Umową lub z obowiązującymi przepisami prawa, Zamawiający </w:t>
      </w:r>
      <w:r w:rsidRPr="00D97CC2">
        <w:rPr>
          <w:rFonts w:ascii="Times New Roman" w:eastAsia="Times New Roman" w:hAnsi="Times New Roman" w:cs="Times New Roman"/>
          <w:lang w:eastAsia="pl-PL"/>
        </w:rPr>
        <w:lastRenderedPageBreak/>
        <w:t>ma prawo do wstrzymania płatności do czasu wyjaśnienia oraz otrzymania faktury/noty korygującej VAT, bez obowiązku płacenia odsetek z tytułu niedotrzymania terminu zapłaty.</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Zapłata Wynagrodzenia dokonywana będzie na rachunek bankowy Wykonawcy, którym jest ………….</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Za dzień dokonania płatności przyjmuje się dzień obciążenia rachunku bankowego Zamawiającego, to jest dzień wydania dyspozycji realizacji przelewu.</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W przypadku opóźnienia w płatności jakiejkolwiek należnej kwoty, strona Umowy, na rzecz, której płatności te są należne, ma prawo dochodzić odsetek ustawowych za opóźnienie w transakcjach handlowych zgodnie z ustawą z dnia 8 marca 2013 r. o terminach zapłaty w transakcjach handlowych.</w:t>
      </w:r>
    </w:p>
    <w:p w:rsidR="00D97CC2" w:rsidRPr="00D97CC2" w:rsidRDefault="00D97CC2" w:rsidP="00D97CC2">
      <w:pPr>
        <w:numPr>
          <w:ilvl w:val="0"/>
          <w:numId w:val="28"/>
        </w:numPr>
        <w:spacing w:after="0" w:line="320" w:lineRule="atLeast"/>
        <w:ind w:left="0"/>
        <w:jc w:val="both"/>
        <w:rPr>
          <w:rFonts w:ascii="Times New Roman" w:eastAsia="Times New Roman" w:hAnsi="Times New Roman" w:cs="Times New Roman"/>
          <w:lang w:eastAsia="pl-PL"/>
        </w:rPr>
      </w:pPr>
      <w:r w:rsidRPr="00D97CC2">
        <w:rPr>
          <w:rFonts w:ascii="Times New Roman" w:eastAsia="Times New Roman" w:hAnsi="Times New Roman" w:cs="Times New Roman"/>
          <w:lang w:eastAsia="pl-PL"/>
        </w:rPr>
        <w:t xml:space="preserve">Wszelkie kwoty należne Zamawiającemu od Wykonawcy, w szczególności z tytułu kar umownych, mogą być potrącane z Wynagrodzenia. </w:t>
      </w:r>
    </w:p>
    <w:p w:rsidR="00D97CC2" w:rsidRPr="00D97CC2" w:rsidRDefault="00D97CC2" w:rsidP="00D97CC2">
      <w:pPr>
        <w:numPr>
          <w:ilvl w:val="0"/>
          <w:numId w:val="29"/>
        </w:numPr>
        <w:spacing w:after="0" w:line="320" w:lineRule="atLeast"/>
        <w:ind w:left="0" w:hanging="426"/>
        <w:jc w:val="both"/>
        <w:rPr>
          <w:rFonts w:ascii="Times New Roman" w:eastAsia="Times New Roman" w:hAnsi="Times New Roman" w:cs="Times New Roman"/>
          <w:lang w:eastAsia="pl-PL"/>
        </w:rPr>
      </w:pPr>
      <w:r w:rsidRPr="00D97CC2">
        <w:rPr>
          <w:rFonts w:ascii="Times New Roman" w:hAnsi="Times New Roman" w:cs="Times New Roman"/>
        </w:rPr>
        <w:t xml:space="preserve">Wykonawca oświadcza, że właściwym rachunkiem bankowym do realizacji zapłaty wynagrodzenia przez Zamawiającego z tytułu realizacji przedmiotu umowy jest rachunek bankowy prowadzony w banku….…………………………………………………………………………..……………………… </w:t>
      </w:r>
    </w:p>
    <w:p w:rsidR="00D97CC2" w:rsidRPr="00D97CC2" w:rsidRDefault="00D97CC2" w:rsidP="00D97CC2">
      <w:pPr>
        <w:spacing w:after="0"/>
        <w:contextualSpacing/>
        <w:jc w:val="both"/>
        <w:rPr>
          <w:rFonts w:ascii="Times New Roman" w:hAnsi="Times New Roman" w:cs="Times New Roman"/>
        </w:rPr>
      </w:pPr>
      <w:r w:rsidRPr="00D97CC2">
        <w:rPr>
          <w:rFonts w:ascii="Times New Roman" w:hAnsi="Times New Roman" w:cs="Times New Roman"/>
        </w:rPr>
        <w:t xml:space="preserve">o nr ……………………………………………………………………… </w:t>
      </w:r>
    </w:p>
    <w:p w:rsidR="00D97CC2" w:rsidRPr="00D97CC2" w:rsidRDefault="00D97CC2" w:rsidP="00D97CC2">
      <w:pPr>
        <w:spacing w:after="0"/>
        <w:contextualSpacing/>
        <w:jc w:val="both"/>
        <w:rPr>
          <w:rFonts w:ascii="Times New Roman" w:hAnsi="Times New Roman" w:cs="Times New Roman"/>
        </w:rPr>
      </w:pPr>
      <w:r w:rsidRPr="00D97CC2">
        <w:rPr>
          <w:rFonts w:ascii="Times New Roman" w:hAnsi="Times New Roman" w:cs="Times New Roman"/>
        </w:rPr>
        <w:t>Zmiana numeru rachunku bankowego stanowi zmianę treści umowy i wymaga zawarcia stosownego aneksu na zasadach określonych w umowie.</w:t>
      </w:r>
    </w:p>
    <w:p w:rsidR="00D97CC2" w:rsidRPr="00D97CC2" w:rsidRDefault="00D97CC2" w:rsidP="00D97CC2">
      <w:pPr>
        <w:numPr>
          <w:ilvl w:val="0"/>
          <w:numId w:val="29"/>
        </w:numPr>
        <w:spacing w:after="0"/>
        <w:ind w:left="0" w:hanging="426"/>
        <w:contextualSpacing/>
        <w:jc w:val="both"/>
        <w:rPr>
          <w:rStyle w:val="FontStyle56"/>
          <w:rFonts w:ascii="Times New Roman" w:hAnsi="Times New Roman" w:cs="Times New Roman"/>
          <w:sz w:val="22"/>
          <w:szCs w:val="22"/>
        </w:rPr>
      </w:pPr>
      <w:r w:rsidRPr="00D97CC2">
        <w:rPr>
          <w:rStyle w:val="FontStyle56"/>
          <w:rFonts w:ascii="Times New Roman" w:hAnsi="Times New Roman" w:cs="Times New Roman"/>
          <w:sz w:val="22"/>
          <w:szCs w:val="22"/>
        </w:rPr>
        <w:t xml:space="preserve">W przypadku ustawowej obligatoryjnej metody podzielonej płatności (w rozumieniu ustawy </w:t>
      </w:r>
      <w:r w:rsidRPr="00D97CC2">
        <w:rPr>
          <w:rFonts w:ascii="Times New Roman" w:hAnsi="Times New Roman" w:cs="Times New Roman"/>
          <w:color w:val="000000"/>
        </w:rPr>
        <w:t xml:space="preserve">z dnia 11 marca 2004 r. </w:t>
      </w:r>
      <w:r w:rsidRPr="00D97CC2">
        <w:rPr>
          <w:rFonts w:ascii="Times New Roman" w:hAnsi="Times New Roman" w:cs="Times New Roman"/>
          <w:bCs/>
          <w:color w:val="000000"/>
        </w:rPr>
        <w:t xml:space="preserve">o podatku od towarów i usług) </w:t>
      </w:r>
      <w:r w:rsidRPr="00D97CC2">
        <w:rPr>
          <w:rStyle w:val="FontStyle56"/>
          <w:rFonts w:ascii="Times New Roman" w:hAnsi="Times New Roman" w:cs="Times New Roman"/>
          <w:sz w:val="22"/>
          <w:szCs w:val="22"/>
        </w:rPr>
        <w:t>będzie ona dokonana przelewem na numer rachunku rozliczeniowego Wykonawcy wskazanego w podpunkcie a) oraz na fakturze VAT:</w:t>
      </w:r>
    </w:p>
    <w:p w:rsidR="00D97CC2" w:rsidRPr="00D97CC2" w:rsidRDefault="00D97CC2" w:rsidP="00D97CC2">
      <w:pPr>
        <w:pStyle w:val="Style9"/>
        <w:numPr>
          <w:ilvl w:val="0"/>
          <w:numId w:val="26"/>
        </w:numPr>
        <w:spacing w:line="276" w:lineRule="auto"/>
        <w:ind w:left="851" w:hanging="284"/>
        <w:contextualSpacing/>
        <w:rPr>
          <w:rStyle w:val="FontStyle56"/>
          <w:rFonts w:ascii="Times New Roman" w:hAnsi="Times New Roman" w:cs="Times New Roman"/>
          <w:sz w:val="22"/>
          <w:szCs w:val="22"/>
        </w:rPr>
      </w:pPr>
      <w:r w:rsidRPr="00D97CC2">
        <w:rPr>
          <w:rStyle w:val="FontStyle56"/>
          <w:rFonts w:ascii="Times New Roman" w:hAnsi="Times New Roman" w:cs="Times New Roman"/>
          <w:sz w:val="22"/>
          <w:szCs w:val="22"/>
        </w:rPr>
        <w:t>numer rachunku rozliczeniowego ……………………………………………………………………………………………………....,</w:t>
      </w:r>
    </w:p>
    <w:p w:rsidR="00D97CC2" w:rsidRPr="00D97CC2" w:rsidRDefault="00D97CC2" w:rsidP="00D97CC2">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przez rachunek rozliczeniowy należy rozumieć rachunek rozliczeniowy, o którym mowa w art. 49 ust. 1 pkt 1 ustawy z dnia 29 sierpnia 1997 r. Prawo bankowe (t.j. Dz.U. z 2020 r. poz. 1896)</w:t>
      </w:r>
      <w:r w:rsidRPr="00D97CC2" w:rsidDel="00991156">
        <w:rPr>
          <w:rFonts w:ascii="Times New Roman" w:hAnsi="Times New Roman" w:cs="Times New Roman"/>
          <w:color w:val="000000"/>
          <w:sz w:val="22"/>
          <w:szCs w:val="22"/>
        </w:rPr>
        <w:t xml:space="preserve"> </w:t>
      </w:r>
      <w:r w:rsidRPr="00D97CC2">
        <w:rPr>
          <w:rFonts w:ascii="Times New Roman" w:hAnsi="Times New Roman" w:cs="Times New Roman"/>
          <w:color w:val="000000"/>
          <w:sz w:val="22"/>
          <w:szCs w:val="22"/>
        </w:rPr>
        <w:t>lub imienny rachunek w spółdzielczej kasie oszczędnościowo-kredytowej otwarty w związku z prowadzoną działalnością gospodarczą, prowadzone w walucie polskiej</w:t>
      </w:r>
    </w:p>
    <w:p w:rsidR="00D97CC2" w:rsidRPr="00D97CC2" w:rsidRDefault="00D97CC2" w:rsidP="00D97CC2">
      <w:pPr>
        <w:pStyle w:val="Style9"/>
        <w:numPr>
          <w:ilvl w:val="0"/>
          <w:numId w:val="26"/>
        </w:numPr>
        <w:spacing w:line="276" w:lineRule="auto"/>
        <w:ind w:left="851" w:hanging="284"/>
        <w:contextualSpacing/>
        <w:rPr>
          <w:rStyle w:val="FontStyle56"/>
          <w:rFonts w:ascii="Times New Roman" w:hAnsi="Times New Roman" w:cs="Times New Roman"/>
          <w:sz w:val="22"/>
          <w:szCs w:val="22"/>
        </w:rPr>
      </w:pPr>
      <w:r w:rsidRPr="00D97CC2">
        <w:rPr>
          <w:rStyle w:val="FontStyle56"/>
          <w:rFonts w:ascii="Times New Roman" w:hAnsi="Times New Roman" w:cs="Times New Roman"/>
          <w:sz w:val="22"/>
          <w:szCs w:val="22"/>
        </w:rPr>
        <w:t>jeśli wskazany przez Wykonawcę numer rachunku bankowego nie będzie rachunkiem rozliczeniowym, zamawiający wstrzyma płatność do czasu wskazania przez Wykonawcę prawidłowego numeru rachunku bankowego, o czym zamawiający poinformuje Wykonawcę,</w:t>
      </w:r>
    </w:p>
    <w:p w:rsidR="00D97CC2" w:rsidRPr="00D97CC2" w:rsidRDefault="00D97CC2" w:rsidP="00D97CC2">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Zamawiający nie będzie ponosił odpowiedzialności wobec Wykonawcy w przypadku zapłaty należności umownych po terminie, spowodowanej nieposiadaniem lub niewskazaniem rachunku rozliczeniowego.</w:t>
      </w:r>
    </w:p>
    <w:p w:rsidR="00D97CC2" w:rsidRPr="00D97CC2" w:rsidRDefault="00D97CC2" w:rsidP="00D97CC2">
      <w:pPr>
        <w:numPr>
          <w:ilvl w:val="0"/>
          <w:numId w:val="29"/>
        </w:numPr>
        <w:spacing w:after="0"/>
        <w:ind w:left="142" w:hanging="426"/>
        <w:contextualSpacing/>
        <w:jc w:val="both"/>
        <w:rPr>
          <w:rStyle w:val="FontStyle56"/>
          <w:rFonts w:ascii="Times New Roman" w:hAnsi="Times New Roman" w:cs="Times New Roman"/>
          <w:sz w:val="22"/>
          <w:szCs w:val="22"/>
        </w:rPr>
      </w:pPr>
      <w:r w:rsidRPr="00D97CC2">
        <w:rPr>
          <w:rStyle w:val="FontStyle56"/>
          <w:rFonts w:ascii="Times New Roman" w:hAnsi="Times New Roman" w:cs="Times New Roman"/>
          <w:sz w:val="22"/>
          <w:szCs w:val="22"/>
        </w:rPr>
        <w:t xml:space="preserve">W przypadku preferowanej przez Uniwersyteckie Centrum Stomatologii i Medycyny Specjalistycznej Sp. z o. o. metody podzielonej płatności (w rozumieniu ustawy </w:t>
      </w:r>
      <w:r w:rsidRPr="00D97CC2">
        <w:rPr>
          <w:rFonts w:ascii="Times New Roman" w:hAnsi="Times New Roman" w:cs="Times New Roman"/>
          <w:color w:val="000000"/>
        </w:rPr>
        <w:t xml:space="preserve">z dnia 11 marca 2004 r. </w:t>
      </w:r>
      <w:r w:rsidRPr="00D97CC2">
        <w:rPr>
          <w:rFonts w:ascii="Times New Roman" w:hAnsi="Times New Roman" w:cs="Times New Roman"/>
          <w:bCs/>
          <w:color w:val="000000"/>
        </w:rPr>
        <w:t xml:space="preserve">o podatku od towarów i usług) </w:t>
      </w:r>
      <w:r w:rsidRPr="00D97CC2">
        <w:rPr>
          <w:rStyle w:val="FontStyle56"/>
          <w:rFonts w:ascii="Times New Roman" w:hAnsi="Times New Roman" w:cs="Times New Roman"/>
          <w:sz w:val="22"/>
          <w:szCs w:val="22"/>
        </w:rPr>
        <w:t>będzie ona dokonana przelewem na numer rachunku rozliczeniowego Wykonawcy wskazanego w punkcie 10 oraz na fakturze VAT:</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 xml:space="preserve">numer rachunku rozliczeniowego ………………………………………………………….……………… </w:t>
      </w:r>
    </w:p>
    <w:p w:rsidR="00D97CC2" w:rsidRPr="00D97CC2" w:rsidRDefault="00D97CC2" w:rsidP="00D97CC2">
      <w:pPr>
        <w:pStyle w:val="Style9"/>
        <w:spacing w:line="276" w:lineRule="auto"/>
        <w:ind w:left="851"/>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 xml:space="preserve"> jest umieszczony na białej liście podatników VAT,</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przez rachunek rozliczeniowy należy rozumieć rachunek rozliczeniowy, o którym mowa w art. 49 ust. 1 pkt 1 ustawy z dnia 29 sierpnia 1997 r. Prawo bankowe (t.j. Dz.U. z 2020 r. poz. 1896)</w:t>
      </w:r>
      <w:r w:rsidRPr="00D97CC2" w:rsidDel="00991156">
        <w:rPr>
          <w:rFonts w:ascii="Times New Roman" w:hAnsi="Times New Roman" w:cs="Times New Roman"/>
          <w:color w:val="000000"/>
          <w:sz w:val="22"/>
          <w:szCs w:val="22"/>
        </w:rPr>
        <w:t xml:space="preserve"> </w:t>
      </w:r>
      <w:r w:rsidRPr="00D97CC2">
        <w:rPr>
          <w:rFonts w:ascii="Times New Roman" w:hAnsi="Times New Roman" w:cs="Times New Roman"/>
          <w:color w:val="000000"/>
          <w:sz w:val="22"/>
          <w:szCs w:val="22"/>
        </w:rPr>
        <w:t>lub imienny rachunek w spółdzielczej kasie oszczędnościowo-kredytowej otwarty w związku z prowadzoną działalnością gospodarczą, prowadzone w walucie polskiej</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 xml:space="preserve">jeśli wskazany przez wykonawcę numer rachunku bankowego nie będzie rachunkiem rozliczeniowym i nie zostanie umieszczony na białej liście podatników VAT, zamawiający wstrzyma płatność do czasu przedłożenia przez wykonawcę prawidłowego numeru rachunku </w:t>
      </w:r>
      <w:r w:rsidRPr="00D97CC2">
        <w:rPr>
          <w:rFonts w:ascii="Times New Roman" w:hAnsi="Times New Roman" w:cs="Times New Roman"/>
          <w:color w:val="000000"/>
          <w:sz w:val="22"/>
          <w:szCs w:val="22"/>
        </w:rPr>
        <w:lastRenderedPageBreak/>
        <w:t>bankowego, o czym zamawiający poinformuje wykonawcę;</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gdy nie jest możliwe dokonanie zapłaty faktur za zakupiony towar/usługę na wskazany na fakturze rachunek dostawcy przy zastosowaniu metody podzielonej płatności – dokonuje się płatności zwykłym przelewem na rachunek dostawcy, wskazany na fakturze i widniejący na dzień zlecenia przelewu na białej liście podatników VAT,</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gdy numer rachunku bankowego, wskazany przez wykonawcę na fakturze, nie będzie rachunkiem rozliczeniowym i nie zostanie umieszczony na białej liście podatników VAT – wstrzymuje się płatność do czasu przedłożenia przez wykonawcę faktury korygującej w zakresie prawidłowego numeru rachunku bankowego,</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gdy wykonawca nie przedłoży faktury korygującej w zakresie prawidłowego numeru rachunku bankowego – dokonuje się płatności zwykłym przelewem na wskazany przez wykonawcę na fakturze rachunek bankowy i zawiadamia o tym naczelnika urzędu skarbowego właściwego dla wykonawcy, w ustawowym terminie;</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sz w:val="22"/>
          <w:szCs w:val="22"/>
        </w:rPr>
        <w:t>Wykonawca oświadcza, że wyraża zgodę / nie wyraża zgody na dokonywanie przez Zamawiającego płatności w systemie podzielonej płatności tzw. split payment*</w:t>
      </w:r>
    </w:p>
    <w:p w:rsidR="00D97CC2" w:rsidRPr="00D97CC2" w:rsidRDefault="00D97CC2" w:rsidP="00D97CC2">
      <w:pPr>
        <w:pStyle w:val="Style9"/>
        <w:numPr>
          <w:ilvl w:val="0"/>
          <w:numId w:val="27"/>
        </w:numPr>
        <w:spacing w:line="276" w:lineRule="auto"/>
        <w:ind w:left="851" w:hanging="284"/>
        <w:contextualSpacing/>
        <w:rPr>
          <w:rFonts w:ascii="Times New Roman" w:hAnsi="Times New Roman" w:cs="Times New Roman"/>
          <w:color w:val="000000"/>
          <w:sz w:val="22"/>
          <w:szCs w:val="22"/>
        </w:rPr>
      </w:pPr>
      <w:r w:rsidRPr="00D97CC2">
        <w:rPr>
          <w:rFonts w:ascii="Times New Roman" w:hAnsi="Times New Roman" w:cs="Times New Roman"/>
          <w:color w:val="000000"/>
          <w:sz w:val="22"/>
          <w:szCs w:val="22"/>
        </w:rPr>
        <w:t>Wykonawca wskazuje jako właściwy Urząd Skarbowy ………………………………………*</w:t>
      </w:r>
    </w:p>
    <w:p w:rsidR="00D97CC2" w:rsidRPr="00D97CC2" w:rsidRDefault="00D97CC2" w:rsidP="00D97CC2">
      <w:pPr>
        <w:numPr>
          <w:ilvl w:val="0"/>
          <w:numId w:val="29"/>
        </w:numPr>
        <w:spacing w:after="0"/>
        <w:ind w:left="142" w:hanging="284"/>
        <w:contextualSpacing/>
        <w:jc w:val="both"/>
        <w:rPr>
          <w:rFonts w:ascii="Times New Roman" w:hAnsi="Times New Roman" w:cs="Times New Roman"/>
        </w:rPr>
      </w:pPr>
      <w:r w:rsidRPr="00D97CC2">
        <w:rPr>
          <w:rFonts w:ascii="Times New Roman" w:hAnsi="Times New Roman" w:cs="Times New Roman"/>
        </w:rPr>
        <w:t>W przypadku powstania opóźnienia w płatności, dokonywane przez Zamawiającego spłaty będą zaliczane w pierwszej kolejności na poczet należności głównej, a dopiero w dalszej kolejności na poczet należności ubocznych, a zwłaszcza odsetek.</w:t>
      </w:r>
    </w:p>
    <w:p w:rsidR="00D97CC2" w:rsidRPr="00D97CC2" w:rsidRDefault="00D97CC2" w:rsidP="00D97CC2">
      <w:pPr>
        <w:numPr>
          <w:ilvl w:val="0"/>
          <w:numId w:val="29"/>
        </w:numPr>
        <w:spacing w:after="0"/>
        <w:ind w:left="142" w:hanging="284"/>
        <w:contextualSpacing/>
        <w:jc w:val="both"/>
        <w:rPr>
          <w:rFonts w:ascii="Times New Roman" w:hAnsi="Times New Roman" w:cs="Times New Roman"/>
        </w:rPr>
      </w:pPr>
      <w:r w:rsidRPr="00D97CC2">
        <w:rPr>
          <w:rFonts w:ascii="Times New Roman" w:hAnsi="Times New Roman" w:cs="Times New Roman"/>
        </w:rPr>
        <w:t>Wykonawca zobowiązany jest dostarczyć fakturę zawierającą dane określone w przepisach ustawy z dnia 11.03.2004r. o podatku od towarów i usług. Za dzień zapłaty uważa się dzień obciążenia rachunku bankowego Zamawiającego.</w:t>
      </w:r>
    </w:p>
    <w:p w:rsidR="00D97CC2" w:rsidRPr="00D97CC2" w:rsidRDefault="00D97CC2" w:rsidP="00D97CC2">
      <w:pPr>
        <w:numPr>
          <w:ilvl w:val="0"/>
          <w:numId w:val="29"/>
        </w:numPr>
        <w:spacing w:after="0"/>
        <w:ind w:left="142" w:hanging="284"/>
        <w:contextualSpacing/>
        <w:jc w:val="both"/>
        <w:rPr>
          <w:rFonts w:ascii="Times New Roman" w:hAnsi="Times New Roman" w:cs="Times New Roman"/>
        </w:rPr>
      </w:pPr>
      <w:r w:rsidRPr="00D97CC2">
        <w:rPr>
          <w:rFonts w:ascii="Times New Roman" w:hAnsi="Times New Roman" w:cs="Times New Roman"/>
        </w:rPr>
        <w:t>W kwotę wynagrodzenia zostały wliczone wszelkie koszty związane z realizacją przedmiotu zamówienia, w tym m.in. koszty dostarczenia przedmiotu zamówienia do miejsca wskazanego w siedzibie Zamawiającego oraz ubezpieczenie na czas dostawy.</w:t>
      </w:r>
    </w:p>
    <w:p w:rsidR="00D97CC2" w:rsidRPr="00D97CC2" w:rsidRDefault="00D97CC2" w:rsidP="00D97CC2">
      <w:pPr>
        <w:numPr>
          <w:ilvl w:val="0"/>
          <w:numId w:val="29"/>
        </w:numPr>
        <w:spacing w:after="0"/>
        <w:ind w:left="142" w:hanging="284"/>
        <w:contextualSpacing/>
        <w:jc w:val="both"/>
        <w:rPr>
          <w:rFonts w:ascii="Times New Roman" w:hAnsi="Times New Roman" w:cs="Times New Roman"/>
        </w:rPr>
      </w:pPr>
      <w:r w:rsidRPr="00D97CC2">
        <w:rPr>
          <w:rFonts w:ascii="Times New Roman" w:hAnsi="Times New Roman" w:cs="Times New Roman"/>
        </w:rPr>
        <w:t>Zamawiający mając na uwadze przepisy ustawy z dnia 09.11.2018r. o elektronicznym fakturowaniu w zamówieniach publicznych, koncesjach na roboty budowlane lub usługi oraz partnerstwie publiczno-prywatnym (tj. Dz.U. z 2020 r. poz. 1666)</w:t>
      </w:r>
      <w:r w:rsidRPr="00D97CC2" w:rsidDel="00991156">
        <w:rPr>
          <w:rFonts w:ascii="Times New Roman" w:hAnsi="Times New Roman" w:cs="Times New Roman"/>
        </w:rPr>
        <w:t xml:space="preserve"> </w:t>
      </w:r>
      <w:r w:rsidRPr="00D97CC2">
        <w:rPr>
          <w:rFonts w:ascii="Times New Roman" w:hAnsi="Times New Roman" w:cs="Times New Roman"/>
        </w:rPr>
        <w:t>w przypadku gdy ma on zamiar przesyłać do Zamawiającego drogą elektroniczną ustrukturyzowane faktury elektroniczne wymaga złożenia po zawarciu umowy stosownego oświadczenia przez Wykonawcę.</w:t>
      </w:r>
    </w:p>
    <w:p w:rsidR="00D97CC2" w:rsidRPr="00D97CC2" w:rsidRDefault="00D97CC2" w:rsidP="00D97CC2">
      <w:pPr>
        <w:spacing w:after="0" w:line="320" w:lineRule="atLeast"/>
        <w:ind w:left="360"/>
        <w:jc w:val="both"/>
        <w:rPr>
          <w:rFonts w:ascii="Times New Roman" w:eastAsia="Times New Roman" w:hAnsi="Times New Roman" w:cs="Times New Roman"/>
          <w:lang w:eastAsia="pl-PL"/>
        </w:rPr>
      </w:pPr>
    </w:p>
    <w:p w:rsidR="00D97CC2" w:rsidRPr="00D97CC2" w:rsidRDefault="00D97CC2" w:rsidP="00D97CC2">
      <w:pPr>
        <w:contextualSpacing/>
        <w:rPr>
          <w:rFonts w:ascii="Times New Roman" w:hAnsi="Times New Roman" w:cs="Times New Roman"/>
        </w:rPr>
      </w:pPr>
      <w:r w:rsidRPr="00D97CC2">
        <w:rPr>
          <w:rFonts w:ascii="Times New Roman" w:hAnsi="Times New Roman" w:cs="Times New Roman"/>
        </w:rPr>
        <w:t>* niepotrzebne skreślić</w:t>
      </w:r>
    </w:p>
    <w:p w:rsidR="00D97CC2" w:rsidRPr="004F7AD2" w:rsidRDefault="00D97CC2" w:rsidP="00D97CC2">
      <w:pPr>
        <w:spacing w:after="0" w:line="320" w:lineRule="atLeast"/>
        <w:contextualSpacing/>
        <w:rPr>
          <w:rFonts w:ascii="Times New Roman" w:hAnsi="Times New Roman" w:cs="Times New Roman"/>
        </w:rPr>
      </w:pPr>
    </w:p>
    <w:p w:rsidR="005F4D55" w:rsidRPr="004F7AD2" w:rsidRDefault="005F4D55" w:rsidP="005F4D55">
      <w:pPr>
        <w:spacing w:after="0" w:line="320" w:lineRule="atLeast"/>
        <w:contextualSpacing/>
        <w:jc w:val="both"/>
        <w:rPr>
          <w:rFonts w:ascii="Times New Roman" w:hAnsi="Times New Roman" w:cs="Times New Roman"/>
        </w:rPr>
      </w:pPr>
    </w:p>
    <w:p w:rsidR="005F4D55" w:rsidRPr="004F7AD2" w:rsidRDefault="00C10991" w:rsidP="005F4D55">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7</w:t>
      </w:r>
      <w:r w:rsidR="005F4D55" w:rsidRPr="004F7AD2">
        <w:rPr>
          <w:rFonts w:ascii="Times New Roman" w:eastAsia="Times New Roman" w:hAnsi="Times New Roman" w:cs="Times New Roman"/>
          <w:b/>
          <w:lang w:eastAsia="ar-SA"/>
        </w:rPr>
        <w:t xml:space="preserve"> Wierzytelności</w:t>
      </w:r>
    </w:p>
    <w:p w:rsidR="005F4D55" w:rsidRPr="004F7AD2" w:rsidRDefault="005F4D55" w:rsidP="005F4D55">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p>
    <w:p w:rsidR="005F4D55" w:rsidRPr="004F7AD2" w:rsidRDefault="005F4D55" w:rsidP="005F4D55">
      <w:pPr>
        <w:numPr>
          <w:ilvl w:val="0"/>
          <w:numId w:val="2"/>
        </w:numPr>
        <w:spacing w:after="0" w:line="320" w:lineRule="atLeast"/>
        <w:contextualSpacing/>
        <w:jc w:val="both"/>
        <w:rPr>
          <w:rFonts w:ascii="Times New Roman" w:hAnsi="Times New Roman" w:cs="Times New Roman"/>
        </w:rPr>
      </w:pPr>
      <w:r w:rsidRPr="004F7AD2">
        <w:rPr>
          <w:rFonts w:ascii="Times New Roman" w:hAnsi="Times New Roman" w:cs="Times New Roman"/>
        </w:rPr>
        <w:t>Strony dopuszczają możliwość dokonania przelewu wierzytelności wynikających z umowy tylko za uprzednią zgodą Zamawiającego i organu założycielskiego wyrażoną na piśmie, pod rygorem nieważności.</w:t>
      </w:r>
    </w:p>
    <w:p w:rsidR="005F4D55" w:rsidRPr="004F7AD2" w:rsidRDefault="005F4D55" w:rsidP="005F4D55">
      <w:pPr>
        <w:numPr>
          <w:ilvl w:val="0"/>
          <w:numId w:val="2"/>
        </w:numPr>
        <w:spacing w:after="0" w:line="320" w:lineRule="atLeast"/>
        <w:ind w:left="357" w:hanging="357"/>
        <w:contextualSpacing/>
        <w:jc w:val="both"/>
        <w:rPr>
          <w:rFonts w:ascii="Times New Roman" w:hAnsi="Times New Roman" w:cs="Times New Roman"/>
        </w:rPr>
      </w:pPr>
      <w:r w:rsidRPr="004F7AD2">
        <w:rPr>
          <w:rFonts w:ascii="Times New Roman" w:hAnsi="Times New Roman" w:cs="Times New Roman"/>
        </w:rPr>
        <w:t>W przypadku uzyskania zgody, strony dopuszczają możliwość dokonania przelewu wierzytelności wynikających z niniejszej umowy z zachowaniem poniższych umownych warunków:</w:t>
      </w:r>
    </w:p>
    <w:p w:rsidR="005F4D55" w:rsidRPr="004F7AD2" w:rsidRDefault="005F4D55" w:rsidP="005F4D55">
      <w:pPr>
        <w:numPr>
          <w:ilvl w:val="1"/>
          <w:numId w:val="1"/>
        </w:numPr>
        <w:spacing w:after="0" w:line="320" w:lineRule="atLeast"/>
        <w:contextualSpacing/>
        <w:jc w:val="both"/>
        <w:rPr>
          <w:rFonts w:ascii="Times New Roman" w:hAnsi="Times New Roman" w:cs="Times New Roman"/>
        </w:rPr>
      </w:pPr>
      <w:r w:rsidRPr="004F7AD2">
        <w:rPr>
          <w:rFonts w:ascii="Times New Roman" w:hAnsi="Times New Roman" w:cs="Times New Roman"/>
        </w:rPr>
        <w:t>Wierzytelności mogą zostać zbyte najwcześniej po upływie 14 dni</w:t>
      </w:r>
      <w:r w:rsidRPr="004F7AD2">
        <w:rPr>
          <w:rFonts w:ascii="Times New Roman" w:hAnsi="Times New Roman" w:cs="Times New Roman"/>
          <w:b/>
        </w:rPr>
        <w:t xml:space="preserve"> </w:t>
      </w:r>
      <w:r w:rsidRPr="004F7AD2">
        <w:rPr>
          <w:rFonts w:ascii="Times New Roman" w:hAnsi="Times New Roman" w:cs="Times New Roman"/>
        </w:rPr>
        <w:t>od upływu terminu płatności,</w:t>
      </w:r>
    </w:p>
    <w:p w:rsidR="005F4D55" w:rsidRPr="004F7AD2" w:rsidRDefault="005F4D55" w:rsidP="005F4D55">
      <w:pPr>
        <w:numPr>
          <w:ilvl w:val="1"/>
          <w:numId w:val="1"/>
        </w:numPr>
        <w:spacing w:after="0" w:line="320" w:lineRule="atLeast"/>
        <w:contextualSpacing/>
        <w:jc w:val="both"/>
        <w:rPr>
          <w:rFonts w:ascii="Times New Roman" w:hAnsi="Times New Roman" w:cs="Times New Roman"/>
        </w:rPr>
      </w:pPr>
      <w:r w:rsidRPr="004F7AD2">
        <w:rPr>
          <w:rFonts w:ascii="Times New Roman" w:hAnsi="Times New Roman" w:cs="Times New Roman"/>
        </w:rPr>
        <w:lastRenderedPageBreak/>
        <w:t xml:space="preserve">Wykonawca powiadomi Zamawiającego pisemnie, co najmniej na </w:t>
      </w:r>
      <w:r w:rsidRPr="004F7AD2">
        <w:rPr>
          <w:rFonts w:ascii="Times New Roman" w:hAnsi="Times New Roman" w:cs="Times New Roman"/>
          <w:b/>
        </w:rPr>
        <w:t xml:space="preserve">7 </w:t>
      </w:r>
      <w:r w:rsidRPr="004F7AD2">
        <w:rPr>
          <w:rFonts w:ascii="Times New Roman" w:hAnsi="Times New Roman" w:cs="Times New Roman"/>
        </w:rPr>
        <w:t>dni przed planowanym zbyciem wierzytelności po uzyskaniu przez niego zgody od Zamawiającego na zbycie wierzytelności.</w:t>
      </w:r>
    </w:p>
    <w:p w:rsidR="005F4D55" w:rsidRPr="004F7AD2" w:rsidRDefault="005F4D55" w:rsidP="005F4D55">
      <w:pPr>
        <w:numPr>
          <w:ilvl w:val="0"/>
          <w:numId w:val="2"/>
        </w:numPr>
        <w:spacing w:after="0" w:line="320" w:lineRule="atLeast"/>
        <w:ind w:left="357" w:hanging="357"/>
        <w:contextualSpacing/>
        <w:jc w:val="both"/>
        <w:rPr>
          <w:rFonts w:ascii="Times New Roman" w:hAnsi="Times New Roman" w:cs="Times New Roman"/>
        </w:rPr>
      </w:pPr>
      <w:r w:rsidRPr="004F7AD2">
        <w:rPr>
          <w:rFonts w:ascii="Times New Roman" w:hAnsi="Times New Roman" w:cs="Times New Roman"/>
        </w:rPr>
        <w:t>Strony postanawiają, że zbycie wierzytelności wynikających z niniejszej umowy bez zachowania zasad określonych w niniejszym paragrafie jest nieważne.</w:t>
      </w:r>
    </w:p>
    <w:p w:rsidR="005F4D55" w:rsidRPr="004F7AD2" w:rsidRDefault="005F4D55" w:rsidP="005F4D55">
      <w:pPr>
        <w:numPr>
          <w:ilvl w:val="0"/>
          <w:numId w:val="2"/>
        </w:numPr>
        <w:spacing w:after="0" w:line="320" w:lineRule="atLeast"/>
        <w:ind w:left="357" w:hanging="357"/>
        <w:contextualSpacing/>
        <w:jc w:val="both"/>
        <w:rPr>
          <w:rFonts w:ascii="Times New Roman" w:hAnsi="Times New Roman" w:cs="Times New Roman"/>
        </w:rPr>
      </w:pPr>
      <w:r w:rsidRPr="004F7AD2">
        <w:rPr>
          <w:rFonts w:ascii="Times New Roman" w:hAnsi="Times New Roman" w:cs="Times New Roman"/>
        </w:rPr>
        <w:t>W przypadku, gdy Wykonawcą jest konsorcjum, zakazuje się dochodzenia należności z tytułu realizacji przedmiotu umowy od Zamawiającego przez innego członka konsorcjum niż faktyczny dostawca przedmiotu umowy.</w:t>
      </w:r>
    </w:p>
    <w:p w:rsidR="005F4D55" w:rsidRPr="004F7AD2" w:rsidRDefault="005F4D55" w:rsidP="005F4D55">
      <w:pPr>
        <w:spacing w:line="320" w:lineRule="atLeast"/>
        <w:contextualSpacing/>
        <w:jc w:val="center"/>
        <w:rPr>
          <w:rFonts w:ascii="Times New Roman" w:hAnsi="Times New Roman" w:cs="Times New Roman"/>
        </w:rPr>
      </w:pPr>
    </w:p>
    <w:p w:rsidR="005F4D55" w:rsidRPr="004F7AD2" w:rsidRDefault="00C10991" w:rsidP="005F4D55">
      <w:pPr>
        <w:spacing w:line="320" w:lineRule="atLeast"/>
        <w:contextualSpacing/>
        <w:jc w:val="center"/>
        <w:rPr>
          <w:rFonts w:ascii="Times New Roman" w:eastAsia="Times New Roman" w:hAnsi="Times New Roman" w:cs="Times New Roman"/>
          <w:b/>
          <w:lang w:eastAsia="ar-SA"/>
        </w:rPr>
      </w:pPr>
      <w:r>
        <w:rPr>
          <w:rFonts w:ascii="Times New Roman" w:hAnsi="Times New Roman" w:cs="Times New Roman"/>
          <w:b/>
        </w:rPr>
        <w:t>§ 8</w:t>
      </w:r>
      <w:r w:rsidR="005F4D55" w:rsidRPr="004F7AD2">
        <w:rPr>
          <w:rFonts w:ascii="Times New Roman" w:hAnsi="Times New Roman" w:cs="Times New Roman"/>
        </w:rPr>
        <w:t> </w:t>
      </w:r>
      <w:r w:rsidR="005F4D55" w:rsidRPr="004F7AD2">
        <w:rPr>
          <w:rFonts w:ascii="Times New Roman" w:eastAsia="Times New Roman" w:hAnsi="Times New Roman" w:cs="Times New Roman"/>
          <w:b/>
          <w:lang w:eastAsia="ar-SA"/>
        </w:rPr>
        <w:t>Zmiana postanowień Umowy</w:t>
      </w:r>
    </w:p>
    <w:p w:rsidR="005F4D55" w:rsidRPr="004F7AD2" w:rsidRDefault="005F4D55" w:rsidP="005F4D55">
      <w:pPr>
        <w:spacing w:line="320" w:lineRule="atLeast"/>
        <w:contextualSpacing/>
        <w:jc w:val="center"/>
        <w:rPr>
          <w:rFonts w:ascii="Times New Roman" w:hAnsi="Times New Roman" w:cs="Times New Roman"/>
        </w:rPr>
      </w:pPr>
    </w:p>
    <w:p w:rsidR="005F4D55" w:rsidRPr="004F7AD2" w:rsidRDefault="005F4D55" w:rsidP="005F4D55">
      <w:pPr>
        <w:numPr>
          <w:ilvl w:val="0"/>
          <w:numId w:val="3"/>
        </w:numPr>
        <w:spacing w:after="0" w:line="320" w:lineRule="atLeast"/>
        <w:contextualSpacing/>
        <w:jc w:val="both"/>
        <w:rPr>
          <w:rFonts w:ascii="Times New Roman" w:hAnsi="Times New Roman" w:cs="Times New Roman"/>
        </w:rPr>
      </w:pPr>
      <w:r w:rsidRPr="004F7AD2">
        <w:rPr>
          <w:rFonts w:ascii="Times New Roman" w:hAnsi="Times New Roman" w:cs="Times New Roman"/>
        </w:rPr>
        <w:t>Wszelkie zmiany Umowy wymagają zachowania formy pisemnej, pod rygorem nieważności.</w:t>
      </w:r>
    </w:p>
    <w:p w:rsidR="005F4D55" w:rsidRPr="004F7AD2" w:rsidRDefault="005F4D55" w:rsidP="005F4D55">
      <w:pPr>
        <w:numPr>
          <w:ilvl w:val="0"/>
          <w:numId w:val="3"/>
        </w:numPr>
        <w:spacing w:after="0" w:line="320" w:lineRule="atLeast"/>
        <w:ind w:left="357" w:hanging="357"/>
        <w:contextualSpacing/>
        <w:jc w:val="both"/>
        <w:rPr>
          <w:rFonts w:ascii="Times New Roman" w:hAnsi="Times New Roman" w:cs="Times New Roman"/>
        </w:rPr>
      </w:pPr>
      <w:r w:rsidRPr="004F7AD2">
        <w:rPr>
          <w:rFonts w:ascii="Times New Roman" w:hAnsi="Times New Roman" w:cs="Times New Roman"/>
        </w:rPr>
        <w:t>Zamawiający wyraża zgodę na dopuszczalność wprowadzania zmian do Umowy na zasadach i warunkach określonych i dozwolonych przez prawo, w szczególności poprzez niniejsze jednoznaczne postanowienia umowne:</w:t>
      </w:r>
    </w:p>
    <w:p w:rsidR="005F4D55" w:rsidRPr="004F7AD2" w:rsidRDefault="005F4D55" w:rsidP="005F4D55">
      <w:pPr>
        <w:numPr>
          <w:ilvl w:val="1"/>
          <w:numId w:val="3"/>
        </w:numPr>
        <w:spacing w:after="0" w:line="320" w:lineRule="atLeast"/>
        <w:contextualSpacing/>
        <w:jc w:val="both"/>
        <w:rPr>
          <w:rFonts w:ascii="Times New Roman" w:hAnsi="Times New Roman" w:cs="Times New Roman"/>
        </w:rPr>
      </w:pPr>
      <w:r w:rsidRPr="004F7AD2">
        <w:rPr>
          <w:rFonts w:ascii="Times New Roman" w:hAnsi="Times New Roman" w:cs="Times New Roman"/>
        </w:rPr>
        <w:t>Strony dokonują zmiany oznaczenia przedmiotu umowy (nr katalogowego, oznaczenia handlowego, nazwy własnej, oznaczenia handlowego) przy zachowaniu tożsamości świadczenia i jego jakości.</w:t>
      </w:r>
    </w:p>
    <w:p w:rsidR="005F4D55" w:rsidRPr="004F7AD2" w:rsidRDefault="005F4D55" w:rsidP="005F4D55">
      <w:pPr>
        <w:numPr>
          <w:ilvl w:val="1"/>
          <w:numId w:val="3"/>
        </w:numPr>
        <w:spacing w:after="0" w:line="320" w:lineRule="atLeast"/>
        <w:contextualSpacing/>
        <w:jc w:val="both"/>
        <w:rPr>
          <w:rFonts w:ascii="Times New Roman" w:hAnsi="Times New Roman" w:cs="Times New Roman"/>
        </w:rPr>
      </w:pPr>
      <w:r w:rsidRPr="004F7AD2">
        <w:rPr>
          <w:rFonts w:ascii="Times New Roman" w:hAnsi="Times New Roman" w:cs="Times New Roman"/>
        </w:rPr>
        <w:t>Z uwagi na zmianę numeru rachunku bankowego Wykonawcy, Strony dokonują jego zmiany;</w:t>
      </w:r>
    </w:p>
    <w:p w:rsidR="005F4D55" w:rsidRPr="004F7AD2" w:rsidRDefault="005F4D55" w:rsidP="005F4D55">
      <w:pPr>
        <w:numPr>
          <w:ilvl w:val="1"/>
          <w:numId w:val="3"/>
        </w:numPr>
        <w:spacing w:after="0" w:line="320" w:lineRule="atLeast"/>
        <w:contextualSpacing/>
        <w:jc w:val="both"/>
        <w:rPr>
          <w:rFonts w:ascii="Times New Roman" w:hAnsi="Times New Roman" w:cs="Times New Roman"/>
        </w:rPr>
      </w:pPr>
      <w:r w:rsidRPr="004F7AD2">
        <w:rPr>
          <w:rFonts w:ascii="Times New Roman" w:hAnsi="Times New Roman" w:cs="Times New Roman"/>
        </w:rPr>
        <w:t>Z uwagi na wprowadzenie do obrotu przez Wykonawcę/Producenta nowego/udoskonalonego przedmiotu umowy strony zastępują przedmiot umowy dotychczasowy i od dnia zawarcia aneksu do umowy, Wykonawca będzie dostarczał do Zamawiającego nowy przedmiot zamówienia w ramach Wynagrodzenia umownego.; Nowy / udoskonalony produkt (Urządzenie) musi posiadać parametry nie gorsze od produktu (Urządzenia) będącego Przedmiotem Umowy.</w:t>
      </w:r>
    </w:p>
    <w:p w:rsidR="005F4D55" w:rsidRPr="004F7AD2" w:rsidRDefault="005F4D55" w:rsidP="005F4D55">
      <w:pPr>
        <w:numPr>
          <w:ilvl w:val="1"/>
          <w:numId w:val="3"/>
        </w:numPr>
        <w:spacing w:after="0" w:line="320" w:lineRule="atLeast"/>
        <w:contextualSpacing/>
        <w:jc w:val="both"/>
        <w:rPr>
          <w:rFonts w:ascii="Times New Roman" w:hAnsi="Times New Roman" w:cs="Times New Roman"/>
        </w:rPr>
      </w:pPr>
      <w:r w:rsidRPr="004F7AD2">
        <w:rPr>
          <w:rFonts w:ascii="Times New Roman" w:hAnsi="Times New Roman" w:cs="Times New Roman"/>
        </w:rPr>
        <w:t>Strony uzgadniają, że z uwagi na fakt, iż wystąpi obiektywny brak Przedmiotu Umowy z uwagi na zaprzestanie jego produkcji przez producenta przy jednoczesnej możliwości dostarczenia Przedmiotu Umowy zamiennego, o parametrach nie gorszych od produktu (Urządzenia) będącego Przedmiotem Umowy, Strony dokonują zmiany umowy i Wykonawca będzie dostarczał do Zamawiającego nowy przedmiot zamówienia w ramach Wynagrodzenia umownego.</w:t>
      </w:r>
    </w:p>
    <w:p w:rsidR="005F4D55" w:rsidRPr="004F7AD2" w:rsidRDefault="005F4D55" w:rsidP="005F4D55">
      <w:pPr>
        <w:widowControl w:val="0"/>
        <w:spacing w:before="120" w:after="120" w:line="320" w:lineRule="atLeast"/>
        <w:ind w:right="567"/>
        <w:contextualSpacing/>
        <w:jc w:val="both"/>
        <w:rPr>
          <w:rFonts w:ascii="Times New Roman" w:eastAsia="Times New Roman" w:hAnsi="Times New Roman" w:cs="Times New Roman"/>
          <w:lang w:eastAsia="pl-PL"/>
        </w:rPr>
      </w:pPr>
    </w:p>
    <w:p w:rsidR="005F4D55" w:rsidRPr="004F7AD2" w:rsidRDefault="005F4D55" w:rsidP="005F4D55">
      <w:pPr>
        <w:widowControl w:val="0"/>
        <w:spacing w:before="120" w:after="120" w:line="320" w:lineRule="atLeast"/>
        <w:ind w:left="720" w:right="567"/>
        <w:contextualSpacing/>
        <w:jc w:val="both"/>
        <w:rPr>
          <w:rFonts w:ascii="Times New Roman" w:eastAsia="Times New Roman" w:hAnsi="Times New Roman" w:cs="Times New Roman"/>
          <w:lang w:eastAsia="pl-PL"/>
        </w:rPr>
      </w:pPr>
    </w:p>
    <w:p w:rsidR="005F4D55" w:rsidRPr="004F7AD2" w:rsidRDefault="00C10991" w:rsidP="005F4D55">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9</w:t>
      </w:r>
      <w:r w:rsidR="005F4D55" w:rsidRPr="004F7AD2">
        <w:rPr>
          <w:rFonts w:ascii="Times New Roman" w:eastAsia="Times New Roman" w:hAnsi="Times New Roman" w:cs="Times New Roman"/>
          <w:b/>
          <w:lang w:eastAsia="ar-SA"/>
        </w:rPr>
        <w:t xml:space="preserve"> Przetwarzanie danych osobowych</w:t>
      </w:r>
    </w:p>
    <w:p w:rsidR="005F4D55" w:rsidRPr="004F7AD2" w:rsidRDefault="005F4D55" w:rsidP="005F4D55">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p>
    <w:p w:rsidR="005F4D55" w:rsidRPr="004F7AD2" w:rsidRDefault="005F4D55" w:rsidP="005F4D55">
      <w:pPr>
        <w:numPr>
          <w:ilvl w:val="0"/>
          <w:numId w:val="15"/>
        </w:numPr>
        <w:spacing w:after="0" w:line="320" w:lineRule="atLeast"/>
        <w:ind w:left="567" w:right="567" w:hanging="218"/>
        <w:contextualSpacing/>
        <w:jc w:val="both"/>
        <w:rPr>
          <w:rFonts w:ascii="Times New Roman" w:eastAsia="Calibri" w:hAnsi="Times New Roman" w:cs="Times New Roman"/>
          <w:bCs/>
          <w:color w:val="000000"/>
          <w:lang w:eastAsia="pl-PL"/>
        </w:rPr>
      </w:pPr>
      <w:r w:rsidRPr="004F7AD2">
        <w:rPr>
          <w:rFonts w:ascii="Times New Roman" w:eastAsia="Calibri" w:hAnsi="Times New Roman" w:cs="Times New Roman"/>
          <w:bCs/>
          <w:color w:val="000000"/>
          <w:lang w:eastAsia="pl-PL"/>
        </w:rPr>
        <w:t xml:space="preserve">Zamawiający zobowiązuje się przekazać swoim przedstawicielom, których dane osobowe ujawni Wykonawcy w związku z zawarciem lub realizacją Umowy, w terminach wskazanych w art. 14 ust. 3 </w:t>
      </w:r>
      <w:r w:rsidRPr="004F7AD2">
        <w:rPr>
          <w:rFonts w:ascii="Times New Roman" w:eastAsia="Times New Roman" w:hAnsi="Times New Roman" w:cs="Times New Roman"/>
          <w:lang w:eastAsia="pl-PL"/>
        </w:rPr>
        <w:t>Rozporządzenia Parlamentu Europejskiego i Rady (UE) 2016/679 z 27 kwietnia 2016 r. w sprawie ochrony osób fizycznych w związku z przetwarzaniem danych osobowych i w sprawie swobodnego przepływu takich danych oraz uchylenia dyrektywy 95/46/WE (</w:t>
      </w:r>
      <w:r w:rsidRPr="004F7AD2">
        <w:rPr>
          <w:rFonts w:ascii="Times New Roman" w:eastAsia="Calibri" w:hAnsi="Times New Roman" w:cs="Times New Roman"/>
          <w:bCs/>
          <w:color w:val="000000"/>
          <w:lang w:eastAsia="pl-PL"/>
        </w:rPr>
        <w:t xml:space="preserve">RODO), klauzulę informacyjną stanowiącą Załącznik 4a: Informacje dotyczące przetwarzania danych osobowych dla Przedstawicieli </w:t>
      </w:r>
      <w:r w:rsidRPr="004F7AD2">
        <w:rPr>
          <w:rFonts w:ascii="Times New Roman" w:eastAsia="Calibri" w:hAnsi="Times New Roman" w:cs="Times New Roman"/>
          <w:bCs/>
          <w:color w:val="000000"/>
          <w:lang w:eastAsia="pl-PL"/>
        </w:rPr>
        <w:lastRenderedPageBreak/>
        <w:t xml:space="preserve">Zamawiającego. Zmiana informacji zawartych w klauzuli nie stanowi zmiany Umowy i nie wymaga zgody Zamawiającego. </w:t>
      </w:r>
    </w:p>
    <w:p w:rsidR="005F4D55" w:rsidRPr="004F7AD2" w:rsidRDefault="005F4D55" w:rsidP="005F4D55">
      <w:pPr>
        <w:numPr>
          <w:ilvl w:val="0"/>
          <w:numId w:val="15"/>
        </w:numPr>
        <w:spacing w:after="0" w:line="320" w:lineRule="atLeast"/>
        <w:ind w:left="567" w:right="567" w:hanging="218"/>
        <w:contextualSpacing/>
        <w:jc w:val="both"/>
        <w:rPr>
          <w:rFonts w:ascii="Times New Roman" w:eastAsia="Calibri" w:hAnsi="Times New Roman" w:cs="Times New Roman"/>
          <w:bCs/>
          <w:color w:val="000000"/>
          <w:lang w:eastAsia="pl-PL"/>
        </w:rPr>
      </w:pPr>
      <w:r w:rsidRPr="004F7AD2">
        <w:rPr>
          <w:rFonts w:ascii="Times New Roman" w:eastAsia="Calibri" w:hAnsi="Times New Roman" w:cs="Times New Roman"/>
          <w:bCs/>
          <w:color w:val="000000"/>
          <w:lang w:eastAsia="pl-PL"/>
        </w:rPr>
        <w:t xml:space="preserve">Wykonawca zobowiązuje się przekazać swoim przedstawicielom, których dane osobowe ujawni </w:t>
      </w:r>
      <w:r w:rsidRPr="004F7AD2">
        <w:rPr>
          <w:rFonts w:ascii="Times New Roman" w:eastAsia="Times New Roman" w:hAnsi="Times New Roman" w:cs="Times New Roman"/>
          <w:snapToGrid w:val="0"/>
          <w:lang w:eastAsia="pl-PL"/>
        </w:rPr>
        <w:t xml:space="preserve">Zamawiającemu </w:t>
      </w:r>
      <w:r w:rsidRPr="004F7AD2">
        <w:rPr>
          <w:rFonts w:ascii="Times New Roman" w:eastAsia="Calibri" w:hAnsi="Times New Roman" w:cs="Times New Roman"/>
          <w:bCs/>
          <w:color w:val="000000"/>
          <w:lang w:eastAsia="pl-PL"/>
        </w:rPr>
        <w:t xml:space="preserve">w związku z zawarciem lub realizacją Umowy, w terminach wskazanych w art. 14 ust. 3 </w:t>
      </w:r>
      <w:r w:rsidRPr="004F7AD2">
        <w:rPr>
          <w:rFonts w:ascii="Times New Roman" w:eastAsia="Times New Roman" w:hAnsi="Times New Roman" w:cs="Times New Roman"/>
          <w:lang w:eastAsia="pl-PL"/>
        </w:rPr>
        <w:t>Rozporządzenia Parlamentu Europejskiego i Rady (UE) 2016/679 z 27 kwietnia 2016 r. w sprawie ochrony osób fizycznych w związku z przetwarzaniem danych osobowych i w sprawie swobodnego przepływu takich danych oraz uchylenia dyrektywy 95/46/WE (</w:t>
      </w:r>
      <w:r w:rsidRPr="004F7AD2">
        <w:rPr>
          <w:rFonts w:ascii="Times New Roman" w:eastAsia="Calibri" w:hAnsi="Times New Roman" w:cs="Times New Roman"/>
          <w:bCs/>
          <w:color w:val="000000"/>
          <w:lang w:eastAsia="pl-PL"/>
        </w:rPr>
        <w:t xml:space="preserve">RODO), klauzulę informacyjną stanowiącą Załącznik 4b: Informacje dotyczące przetwarzania danych osobowych dla Przedstawicieli Wykonawcy. Zmiana informacji zawartych w klauzuli nie stanowi zmiany Umowy i nie wymaga zgody Zamawiającego. </w:t>
      </w:r>
    </w:p>
    <w:p w:rsidR="005F4D55" w:rsidRPr="004F7AD2" w:rsidRDefault="005F4D55" w:rsidP="005F4D55">
      <w:pPr>
        <w:suppressAutoHyphens/>
        <w:spacing w:after="0" w:line="320" w:lineRule="atLeast"/>
        <w:ind w:left="567" w:right="567" w:hanging="218"/>
        <w:contextualSpacing/>
        <w:jc w:val="both"/>
        <w:rPr>
          <w:rFonts w:ascii="Times New Roman" w:eastAsia="Times New Roman" w:hAnsi="Times New Roman" w:cs="Times New Roman"/>
          <w:lang w:eastAsia="pl-PL"/>
        </w:rPr>
      </w:pPr>
    </w:p>
    <w:p w:rsidR="005F4D55" w:rsidRPr="004F7AD2" w:rsidRDefault="005F4D55" w:rsidP="005F4D55">
      <w:pPr>
        <w:suppressAutoHyphens/>
        <w:spacing w:after="0" w:line="320" w:lineRule="atLeast"/>
        <w:ind w:right="567"/>
        <w:contextualSpacing/>
        <w:jc w:val="both"/>
        <w:rPr>
          <w:rFonts w:ascii="Times New Roman" w:eastAsia="Times New Roman" w:hAnsi="Times New Roman" w:cs="Times New Roman"/>
          <w:lang w:eastAsia="pl-PL"/>
        </w:rPr>
      </w:pPr>
    </w:p>
    <w:p w:rsidR="005F4D55" w:rsidRPr="004F7AD2" w:rsidRDefault="00C10991" w:rsidP="005F4D55">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10</w:t>
      </w:r>
      <w:r w:rsidR="005F4D55" w:rsidRPr="004F7AD2">
        <w:rPr>
          <w:rFonts w:ascii="Times New Roman" w:eastAsia="Times New Roman" w:hAnsi="Times New Roman" w:cs="Times New Roman"/>
          <w:b/>
          <w:lang w:eastAsia="ar-SA"/>
        </w:rPr>
        <w:t xml:space="preserve"> Przedstawiciele Stron Umowy, korespondencja między Stronami Umowy</w:t>
      </w:r>
    </w:p>
    <w:p w:rsidR="005F4D55" w:rsidRPr="004F7AD2" w:rsidRDefault="005F4D55" w:rsidP="005F4D55">
      <w:pPr>
        <w:keepNext/>
        <w:keepLines/>
        <w:spacing w:after="97" w:line="320" w:lineRule="atLeast"/>
        <w:ind w:left="23" w:right="1" w:hanging="10"/>
        <w:outlineLvl w:val="1"/>
        <w:rPr>
          <w:rFonts w:ascii="Times New Roman" w:eastAsia="Calibri" w:hAnsi="Times New Roman" w:cs="Times New Roman"/>
          <w:b/>
          <w:color w:val="000000"/>
          <w:lang w:eastAsia="pl-PL"/>
        </w:rPr>
      </w:pPr>
    </w:p>
    <w:p w:rsidR="005F4D55" w:rsidRPr="004F7AD2" w:rsidRDefault="005F4D55" w:rsidP="005F4D55">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Przedstawicielem ze strony Zamawiającego w zakresie realizacji obowiązków umownych jest: […], e-mail: […], tel.: […].</w:t>
      </w:r>
    </w:p>
    <w:p w:rsidR="005F4D55" w:rsidRPr="004F7AD2" w:rsidRDefault="005F4D55" w:rsidP="005F4D55">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 Przedstawicielem ze strony Wykonawcy w zakresie realizacji obowiązków umownych jest: […], email: […], tel.: […]. </w:t>
      </w:r>
    </w:p>
    <w:p w:rsidR="005F4D55" w:rsidRPr="004F7AD2" w:rsidRDefault="005F4D55" w:rsidP="005F4D55">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Osoby wymienione w ust. 1 i ust. 2 powyżej odpowiedzialne są merytorycznie za nadzór nad prawidłowością i terminowością realizacji Umowy, w szczególności upoważnione są do monitorowania należytego wykonania Umowy, prowadzenia bieżącej korespondencji oraz podpisania wszelkich protokołów odbioru. </w:t>
      </w:r>
    </w:p>
    <w:p w:rsidR="005F4D55" w:rsidRPr="004F7AD2" w:rsidRDefault="005F4D55" w:rsidP="005F4D55">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Wszelka korespondencja prowadzona pomiędzy Stronami w związku z realizacją Umowy będzie przekazywana, z zastrzeżeniem ust. 5 poniżej lub innych postanowień Umowy, w formie dokumentowej na wskazane powyżej adresy e-mail przedstawicieli Stron. </w:t>
      </w:r>
    </w:p>
    <w:p w:rsidR="005F4D55" w:rsidRPr="004F7AD2" w:rsidRDefault="005F4D55" w:rsidP="005F4D55">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Wszelka korespondencja prowadzona pomiędzy Stronami w związku z Umową, co do której zastrzeżono formę pisemną, będzie przesyłana zgodnie ust. </w:t>
      </w:r>
      <w:r w:rsidR="001E1EEC" w:rsidRPr="004F7AD2">
        <w:rPr>
          <w:rFonts w:ascii="Times New Roman" w:eastAsia="Calibri" w:hAnsi="Times New Roman" w:cs="Times New Roman"/>
          <w:color w:val="000000"/>
          <w:lang w:eastAsia="pl-PL"/>
        </w:rPr>
        <w:t>4</w:t>
      </w:r>
      <w:r w:rsidRPr="004F7AD2">
        <w:rPr>
          <w:rFonts w:ascii="Times New Roman" w:eastAsia="Calibri" w:hAnsi="Times New Roman" w:cs="Times New Roman"/>
          <w:color w:val="000000"/>
          <w:lang w:eastAsia="pl-PL"/>
        </w:rPr>
        <w:t xml:space="preserve"> niniejszego paragrafu. Forma pisemna zastrzeżona została w szczególności do wszelkich oświadczeń Stron dotyczących rozwiązania, wypowiedzenia Umowy, zmian postanowień Umowy, obciążenia Stron Umowy jakimikolwiek karami, odsetkami, wezwania Stron Umowy dotyczących sposobu realizacji Umowy. </w:t>
      </w:r>
    </w:p>
    <w:p w:rsidR="005F4D55" w:rsidRPr="004F7AD2" w:rsidRDefault="005F4D55" w:rsidP="005F4D55">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4F7AD2">
        <w:rPr>
          <w:rFonts w:ascii="Times New Roman" w:hAnsi="Times New Roman" w:cs="Times New Roman"/>
        </w:rPr>
        <w:t xml:space="preserve">Z zastrzeżeniem pozostałych postanowień Umowy, wszelkie oświadczenia związane z Umową dla których zastrzeżono formę pisemną, składane będą przez Stronę za pokwitowaniem odbioru lub listem poleconym na adres korespondencyjny Wykonawcy lub Zamawiającego, pod rygorem uznania za niedoręczoną. Strony zgodnie potwierdzają, że w przypadku złożenia oświadczenia, o którym mowa w zdaniu poprzednim, przez którąkolwiek ze Stron, w postaci elektronicznej i opatrzenia go kwalifikowanym podpisem elektronicznym oraz przesłania za pomocą poczty elektronicznej na adres przedstawiciela Strony, o którym mowa w postanowieniach w ust. 1 i ust. 2 niniejszego paragrafu, takie oświadczenie jest tożsame z oświadczeniem złożonym w formie pisemnej i dostarczeniem go do siedziby Strony. W takiej sytuacji Strona, która otrzymała oświadczenia, zobowiązana jest niezwłocznie potwierdzić drugiej Stronie otrzymanie </w:t>
      </w:r>
      <w:r w:rsidRPr="004F7AD2">
        <w:rPr>
          <w:rFonts w:ascii="Times New Roman" w:hAnsi="Times New Roman" w:cs="Times New Roman"/>
        </w:rPr>
        <w:lastRenderedPageBreak/>
        <w:t>oświadczenia w formie elektronicznej. Wszelkie zmiany adresów Strony będą komunikować sobie niezwłocznie pod rygorem uznania korespondencji za doręczoną.</w:t>
      </w:r>
    </w:p>
    <w:p w:rsidR="005F4D55" w:rsidRPr="004F7AD2" w:rsidRDefault="005F4D55" w:rsidP="005F4D55">
      <w:pPr>
        <w:numPr>
          <w:ilvl w:val="0"/>
          <w:numId w:val="16"/>
        </w:numPr>
        <w:spacing w:after="203" w:line="320" w:lineRule="atLeast"/>
        <w:ind w:left="494" w:right="125" w:hanging="435"/>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 Zmiana wskazanych w Umowie danych adresowych lub numerów telefonów lub adresów e-mail nie stanowi zmiany Umowy i może być dokonywana przez Stronę, której dotyczy oraz staje się skuteczna wobec drugiej Strony z chwilą otrzymania przez nią zawiadomienia w formie pisemnej, z zastrzeżeniem ust. 7 poniżej. </w:t>
      </w:r>
    </w:p>
    <w:p w:rsidR="005F4D55" w:rsidRPr="004F7AD2" w:rsidRDefault="005F4D55" w:rsidP="005F4D55">
      <w:pPr>
        <w:numPr>
          <w:ilvl w:val="0"/>
          <w:numId w:val="16"/>
        </w:numPr>
        <w:spacing w:after="203" w:line="320" w:lineRule="atLeast"/>
        <w:ind w:left="494" w:right="125" w:hanging="435"/>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Zmiana osoby wskazanej w ust. 1 lub ust. 2 powyżej lub jej danych kontaktowych nie wymaga zmiany Umowy, ale wymaga dla swej skuteczności uprzedniego powiadomienia drugiej Strony, co najmniej w formie pisemnej, przez osobę uprawnioną do reprezentacji danej Strony. </w:t>
      </w:r>
    </w:p>
    <w:p w:rsidR="005F4D55" w:rsidRPr="004F7AD2" w:rsidRDefault="005F4D55" w:rsidP="005F4D55">
      <w:pPr>
        <w:spacing w:line="320" w:lineRule="atLeast"/>
        <w:contextualSpacing/>
        <w:jc w:val="center"/>
        <w:rPr>
          <w:rFonts w:ascii="Times New Roman" w:hAnsi="Times New Roman" w:cs="Times New Roman"/>
        </w:rPr>
      </w:pPr>
    </w:p>
    <w:p w:rsidR="005F4D55" w:rsidRPr="004F7AD2" w:rsidRDefault="005F4D55" w:rsidP="005F4D55">
      <w:pPr>
        <w:spacing w:after="0" w:line="320" w:lineRule="atLeast"/>
        <w:ind w:left="567" w:right="567"/>
        <w:jc w:val="both"/>
        <w:rPr>
          <w:rFonts w:ascii="Times New Roman" w:eastAsia="Times New Roman" w:hAnsi="Times New Roman" w:cs="Times New Roman"/>
          <w:lang w:eastAsia="pl-PL"/>
        </w:rPr>
      </w:pPr>
    </w:p>
    <w:p w:rsidR="005F4D55" w:rsidRPr="004F7AD2" w:rsidRDefault="005F4D55" w:rsidP="005F4D55">
      <w:pPr>
        <w:spacing w:before="120" w:after="120" w:line="320" w:lineRule="atLeast"/>
        <w:ind w:right="567"/>
        <w:contextualSpacing/>
        <w:jc w:val="center"/>
        <w:rPr>
          <w:rFonts w:ascii="Times New Roman" w:eastAsia="Times New Roman" w:hAnsi="Times New Roman" w:cs="Times New Roman"/>
          <w:b/>
          <w:lang w:eastAsia="ar-SA"/>
        </w:rPr>
      </w:pPr>
      <w:r w:rsidRPr="004F7AD2">
        <w:rPr>
          <w:rFonts w:ascii="Times New Roman" w:eastAsia="Times New Roman" w:hAnsi="Times New Roman" w:cs="Times New Roman"/>
          <w:b/>
          <w:lang w:eastAsia="ar-SA"/>
        </w:rPr>
        <w:t xml:space="preserve">   </w:t>
      </w:r>
      <w:r w:rsidR="00C10991">
        <w:rPr>
          <w:rFonts w:ascii="Times New Roman" w:eastAsia="Times New Roman" w:hAnsi="Times New Roman" w:cs="Times New Roman"/>
          <w:b/>
          <w:lang w:eastAsia="ar-SA"/>
        </w:rPr>
        <w:t>§ 11</w:t>
      </w:r>
      <w:r w:rsidRPr="004F7AD2">
        <w:rPr>
          <w:rFonts w:ascii="Times New Roman" w:eastAsia="Times New Roman" w:hAnsi="Times New Roman" w:cs="Times New Roman"/>
          <w:b/>
          <w:lang w:eastAsia="ar-SA"/>
        </w:rPr>
        <w:t xml:space="preserve"> Kary umowne</w:t>
      </w:r>
    </w:p>
    <w:p w:rsidR="005F4D55" w:rsidRPr="004F7AD2" w:rsidRDefault="005F4D55" w:rsidP="005F4D55">
      <w:pPr>
        <w:spacing w:before="120" w:after="120" w:line="320" w:lineRule="atLeast"/>
        <w:ind w:right="567"/>
        <w:contextualSpacing/>
        <w:jc w:val="center"/>
        <w:rPr>
          <w:rFonts w:ascii="Times New Roman" w:eastAsia="Times New Roman" w:hAnsi="Times New Roman" w:cs="Times New Roman"/>
          <w:b/>
          <w:lang w:eastAsia="ar-SA"/>
        </w:rPr>
      </w:pP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zwłoki Wykonawcy w zrealizowaniu dostaw</w:t>
      </w:r>
      <w:r w:rsidR="004D3452" w:rsidRPr="004F7AD2">
        <w:rPr>
          <w:rFonts w:ascii="Times New Roman" w:eastAsia="Times New Roman" w:hAnsi="Times New Roman" w:cs="Times New Roman"/>
          <w:lang w:eastAsia="pl-PL"/>
        </w:rPr>
        <w:t>y Urządzeń</w:t>
      </w:r>
      <w:r w:rsidRPr="004F7AD2">
        <w:rPr>
          <w:rFonts w:ascii="Times New Roman" w:eastAsia="Times New Roman" w:hAnsi="Times New Roman" w:cs="Times New Roman"/>
          <w:lang w:eastAsia="pl-PL"/>
        </w:rPr>
        <w:t xml:space="preserve">, to jest w przypadku przekroczenia terminów wskazanych w </w:t>
      </w:r>
      <w:r w:rsidRPr="004F7AD2">
        <w:rPr>
          <w:rFonts w:ascii="Times New Roman" w:eastAsia="Times New Roman" w:hAnsi="Times New Roman" w:cs="Times New Roman"/>
          <w:lang w:eastAsia="ar-SA"/>
        </w:rPr>
        <w:t>§ 3</w:t>
      </w:r>
      <w:r w:rsidRPr="004F7AD2">
        <w:rPr>
          <w:rFonts w:ascii="Times New Roman" w:eastAsia="Times New Roman" w:hAnsi="Times New Roman" w:cs="Times New Roman"/>
          <w:b/>
          <w:lang w:eastAsia="ar-SA"/>
        </w:rPr>
        <w:t xml:space="preserve"> </w:t>
      </w:r>
      <w:r w:rsidRPr="004F7AD2">
        <w:rPr>
          <w:rFonts w:ascii="Times New Roman" w:eastAsia="Times New Roman" w:hAnsi="Times New Roman" w:cs="Times New Roman"/>
          <w:lang w:eastAsia="ar-SA"/>
        </w:rPr>
        <w:t>ust. 1 Umowy</w:t>
      </w:r>
      <w:r w:rsidRPr="004F7AD2">
        <w:rPr>
          <w:rFonts w:ascii="Times New Roman" w:eastAsia="Times New Roman" w:hAnsi="Times New Roman" w:cs="Times New Roman"/>
          <w:b/>
          <w:lang w:eastAsia="ar-SA"/>
        </w:rPr>
        <w:t xml:space="preserve"> </w:t>
      </w:r>
      <w:r w:rsidRPr="004F7AD2">
        <w:rPr>
          <w:rFonts w:ascii="Times New Roman" w:eastAsia="Times New Roman" w:hAnsi="Times New Roman" w:cs="Times New Roman"/>
          <w:lang w:eastAsia="pl-PL"/>
        </w:rPr>
        <w:t>Wykonawca zapłaci Zamawiającemu karę umowną w wysokości 0,</w:t>
      </w:r>
      <w:r w:rsidR="00626C4C" w:rsidRPr="004F7AD2">
        <w:rPr>
          <w:rFonts w:ascii="Times New Roman" w:eastAsia="Times New Roman" w:hAnsi="Times New Roman" w:cs="Times New Roman"/>
          <w:lang w:eastAsia="pl-PL"/>
        </w:rPr>
        <w:t>2</w:t>
      </w:r>
      <w:r w:rsidRPr="004F7AD2">
        <w:rPr>
          <w:rFonts w:ascii="Times New Roman" w:eastAsia="Times New Roman" w:hAnsi="Times New Roman" w:cs="Times New Roman"/>
          <w:lang w:eastAsia="pl-PL"/>
        </w:rPr>
        <w:t xml:space="preserve"> % Wynagrodzenia  za każdy dzień zwłoki. Kara umowna naliczana będzie do dnia zrealizowania dostawy. </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zwłoki w usuwaniu Wady Krytycznej Wykonawca zapłaci Zamawiającemu karę umowną w wysokości 0,</w:t>
      </w:r>
      <w:r w:rsidR="00626C4C" w:rsidRPr="004F7AD2">
        <w:rPr>
          <w:rFonts w:ascii="Times New Roman" w:eastAsia="Times New Roman" w:hAnsi="Times New Roman" w:cs="Times New Roman"/>
          <w:lang w:eastAsia="pl-PL"/>
        </w:rPr>
        <w:t>4</w:t>
      </w:r>
      <w:r w:rsidRPr="004F7AD2">
        <w:rPr>
          <w:rFonts w:ascii="Times New Roman" w:eastAsia="Times New Roman" w:hAnsi="Times New Roman" w:cs="Times New Roman"/>
          <w:lang w:eastAsia="pl-PL"/>
        </w:rPr>
        <w:t xml:space="preserve"> % Wynagrodzenia za każdy dzień zwłoki.  </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zwłoki w usuwaniu Wady Zwykłej Wykonawca zapłaci Zamawiającemu karę umowną w wysokości 0,</w:t>
      </w:r>
      <w:r w:rsidR="00626C4C" w:rsidRPr="004F7AD2">
        <w:rPr>
          <w:rFonts w:ascii="Times New Roman" w:eastAsia="Times New Roman" w:hAnsi="Times New Roman" w:cs="Times New Roman"/>
          <w:lang w:eastAsia="pl-PL"/>
        </w:rPr>
        <w:t>2</w:t>
      </w:r>
      <w:r w:rsidRPr="004F7AD2">
        <w:rPr>
          <w:rFonts w:ascii="Times New Roman" w:eastAsia="Times New Roman" w:hAnsi="Times New Roman" w:cs="Times New Roman"/>
          <w:lang w:eastAsia="pl-PL"/>
        </w:rPr>
        <w:t xml:space="preserve"> % Wynagrodzenia za każdy dzień zwłoki. </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Kara umowna o jakiej mowa w ust 2,3 naliczana będzie do dnia skutecznego usunięcia wady.</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niedostarczenia przez Wykonawcę w ramach Gwarancji Urządzenia nowego, wolnego od wad na żądanie Zamawiającego złożone Wykonawcy zgodnie z postanowieniami Umowy, Wykonawca zapłaci Zamawiającemu karę umowną w wysokości 0,</w:t>
      </w:r>
      <w:r w:rsidR="00626C4C" w:rsidRPr="004F7AD2">
        <w:rPr>
          <w:rFonts w:ascii="Times New Roman" w:eastAsia="Times New Roman" w:hAnsi="Times New Roman" w:cs="Times New Roman"/>
          <w:lang w:eastAsia="pl-PL"/>
        </w:rPr>
        <w:t>3</w:t>
      </w:r>
      <w:r w:rsidRPr="004F7AD2">
        <w:rPr>
          <w:rFonts w:ascii="Times New Roman" w:eastAsia="Times New Roman" w:hAnsi="Times New Roman" w:cs="Times New Roman"/>
          <w:lang w:eastAsia="pl-PL"/>
        </w:rPr>
        <w:t xml:space="preserve"> % Wynagrodzenia za każdy dzień zwłoki w tym zakresie. Kara o jakiej mowa w zdaniu poprzednim naliczana będzie do dnia dostarczenia nowego Urządzenia, wolnego od wad. </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odstąpienia od Umowy przez Wykonawcę lub Zamawiającego z przyczyn, za które Wykonawca ponosi odpowiedzialność – Wykonawca zapłaci na rzecz Zamawiającego karę umowną w wysokości 90 % (dziewięćdziesiąt procent) Wynagrodzenia.</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Ilekroć w niniejszym paragrafie jest mowa w wysokości kary umownej jako procencie </w:t>
      </w:r>
      <w:r w:rsidRPr="004F7AD2">
        <w:rPr>
          <w:rFonts w:ascii="Times New Roman" w:eastAsia="SimSun" w:hAnsi="Times New Roman" w:cs="Times New Roman"/>
          <w:lang w:eastAsia="ar-SA"/>
        </w:rPr>
        <w:t xml:space="preserve">wartości Wynagrodzenia, należy przez to rozumieć procent Wynagrodzenia wskazanego w </w:t>
      </w:r>
      <w:r w:rsidRPr="004F7AD2">
        <w:rPr>
          <w:rFonts w:ascii="Times New Roman" w:eastAsia="Times New Roman" w:hAnsi="Times New Roman" w:cs="Times New Roman"/>
          <w:lang w:eastAsia="pl-PL"/>
        </w:rPr>
        <w:t>§ 6 ust. 1 Umowy (wynagrodzenie łącznie z podatkiem VAT) wskazanego w Ofercie Wykonawcy, co oznacza, że ewentualna zmiana Wynagrodzenia na warunkach wskazanych w Umowie nie powoduje zmiany podstawy, od jakiej naliczane są kary umowne przewidziane w Umowie.</w:t>
      </w:r>
    </w:p>
    <w:p w:rsidR="005F4D55" w:rsidRPr="004F7AD2" w:rsidRDefault="005F4D55" w:rsidP="004D3452">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Suma kar umownych o jakich mowa w ustępach od 1 do 6 niniejszego paragrafu Umowy nie może przekroczyć łącznie 100 % (sto procent)Wynagrodzenia.</w:t>
      </w:r>
    </w:p>
    <w:p w:rsidR="005F4D55" w:rsidRPr="004F7AD2" w:rsidRDefault="005F4D55" w:rsidP="005F4D55">
      <w:pPr>
        <w:numPr>
          <w:ilvl w:val="0"/>
          <w:numId w:val="21"/>
        </w:numPr>
        <w:spacing w:after="203" w:line="320" w:lineRule="atLeast"/>
        <w:ind w:right="567"/>
        <w:contextualSpacing/>
        <w:jc w:val="both"/>
        <w:rPr>
          <w:rFonts w:ascii="Times New Roman" w:hAnsi="Times New Roman" w:cs="Times New Roman"/>
        </w:rPr>
      </w:pPr>
      <w:r w:rsidRPr="004F7AD2">
        <w:rPr>
          <w:rFonts w:ascii="Times New Roman" w:hAnsi="Times New Roman" w:cs="Times New Roman"/>
        </w:rPr>
        <w:lastRenderedPageBreak/>
        <w:t xml:space="preserve">Kary umowne są od siebie niezależne i mogą zostać nałożone przez Zamawiającego za każdy przypadek naruszenia Umowy odrębnie. Kary umowne podlegają sumowaniu, co oznacza, że naliczenie kary umownej z jednego tytułu nie wyłącza możliwości naliczenia kary umownej z innego tytułu, jeżeli jedno zdarzenie wypełnia przesłanki naliczenia kilku kar umownych z różnych tytułów. </w:t>
      </w:r>
    </w:p>
    <w:p w:rsidR="005F4D55" w:rsidRPr="004F7AD2" w:rsidRDefault="005F4D55" w:rsidP="005F4D55">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Wykonawca zobowiązany jest do zapłacenia kary umownej w terminie 14 (czternastu) dni od dnia otrzymania noty obciążeniowej od Zamawiającego. Zamawiający może wydłużyć termin zapłaty kar umownych nakładanych na Wykonawcę przed terminem wymagalności Wynagrodzenia celem umożliwienia ich potrącenia z Wynagrodzenia.</w:t>
      </w:r>
    </w:p>
    <w:p w:rsidR="005F4D55" w:rsidRPr="004F7AD2" w:rsidRDefault="005F4D55" w:rsidP="005F4D55">
      <w:pPr>
        <w:numPr>
          <w:ilvl w:val="0"/>
          <w:numId w:val="21"/>
        </w:numPr>
        <w:spacing w:after="203" w:line="320" w:lineRule="atLeast"/>
        <w:ind w:right="567"/>
        <w:jc w:val="both"/>
        <w:rPr>
          <w:rFonts w:ascii="Times New Roman" w:hAnsi="Times New Roman" w:cs="Times New Roman"/>
        </w:rPr>
      </w:pPr>
      <w:r w:rsidRPr="004F7AD2">
        <w:rPr>
          <w:rFonts w:ascii="Times New Roman" w:hAnsi="Times New Roman" w:cs="Times New Roman"/>
        </w:rPr>
        <w:t xml:space="preserve">Jeżeli szkoda przewyższy wysokość kary umownej, Zamawiającemu przysługiwać będzie roszczenie o zapłatę odszkodowania przewyższającego wysokość zastrzeżonych kar umownych na zasadach ogólnych. </w:t>
      </w:r>
    </w:p>
    <w:p w:rsidR="005F4D55" w:rsidRPr="004F7AD2" w:rsidRDefault="005F4D55" w:rsidP="005F4D55">
      <w:pPr>
        <w:spacing w:after="203" w:line="320" w:lineRule="atLeast"/>
        <w:ind w:left="720" w:right="567"/>
        <w:jc w:val="both"/>
        <w:rPr>
          <w:rFonts w:ascii="Times New Roman" w:hAnsi="Times New Roman" w:cs="Times New Roman"/>
        </w:rPr>
      </w:pPr>
    </w:p>
    <w:p w:rsidR="005F4D55" w:rsidRPr="004F7AD2" w:rsidRDefault="00C10991" w:rsidP="005F4D55">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12</w:t>
      </w:r>
      <w:r w:rsidR="005F4D55" w:rsidRPr="004F7AD2">
        <w:rPr>
          <w:rFonts w:ascii="Times New Roman" w:eastAsia="Times New Roman" w:hAnsi="Times New Roman" w:cs="Times New Roman"/>
          <w:b/>
          <w:lang w:eastAsia="pl-PL"/>
        </w:rPr>
        <w:t xml:space="preserve"> Zakończenie Umowy</w:t>
      </w:r>
    </w:p>
    <w:p w:rsidR="005F4D55" w:rsidRPr="004F7AD2" w:rsidRDefault="005F4D55" w:rsidP="005F4D55">
      <w:pPr>
        <w:spacing w:after="0" w:line="320" w:lineRule="atLeast"/>
        <w:ind w:right="567"/>
        <w:jc w:val="center"/>
        <w:rPr>
          <w:rFonts w:ascii="Times New Roman" w:eastAsia="Times New Roman" w:hAnsi="Times New Roman" w:cs="Times New Roman"/>
          <w:b/>
          <w:lang w:eastAsia="pl-PL"/>
        </w:rPr>
      </w:pPr>
    </w:p>
    <w:p w:rsidR="005F4D55" w:rsidRPr="004F7AD2" w:rsidRDefault="005F4D55" w:rsidP="005F4D55">
      <w:pPr>
        <w:numPr>
          <w:ilvl w:val="0"/>
          <w:numId w:val="22"/>
        </w:numPr>
        <w:spacing w:after="176" w:line="320" w:lineRule="atLeast"/>
        <w:ind w:right="163"/>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Zamawiający jest uprawniony do: </w:t>
      </w:r>
    </w:p>
    <w:p w:rsidR="005F4D55" w:rsidRPr="004F7AD2" w:rsidRDefault="005F4D55" w:rsidP="005F4D55">
      <w:pPr>
        <w:numPr>
          <w:ilvl w:val="1"/>
          <w:numId w:val="22"/>
        </w:numPr>
        <w:spacing w:after="168" w:line="320" w:lineRule="atLeast"/>
        <w:ind w:right="124"/>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odstąpienia od Umowy – w okresie od dnia zawarcia Umowy do ostatniego dnia Okresu Gwarancji, przy czym uprawienie, o którym mowa w niniejszym paragrafie, nie wyłącza ani nie ogranicza prawa Zamawiającego do odstąpienia od Umowy na podstawie obowiązujących przepisów prawa; </w:t>
      </w:r>
    </w:p>
    <w:p w:rsidR="005F4D55" w:rsidRPr="004F7AD2" w:rsidRDefault="005F4D55" w:rsidP="005F4D55">
      <w:pPr>
        <w:numPr>
          <w:ilvl w:val="1"/>
          <w:numId w:val="22"/>
        </w:numPr>
        <w:spacing w:after="203" w:line="320" w:lineRule="atLeast"/>
        <w:ind w:right="124"/>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wypowiedzenia Umowy – w okresie obowiązywania Umowy. </w:t>
      </w:r>
    </w:p>
    <w:p w:rsidR="005F4D55" w:rsidRPr="004F7AD2" w:rsidRDefault="005F4D55" w:rsidP="005F4D55">
      <w:pPr>
        <w:numPr>
          <w:ilvl w:val="0"/>
          <w:numId w:val="22"/>
        </w:numPr>
        <w:spacing w:after="203" w:line="320" w:lineRule="atLeast"/>
        <w:ind w:right="163"/>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Zamawiający może odstąpić od Umowy, w całości lub w części, w przypadku wystąpienia jednej z niżej wymienionych okoliczności: </w:t>
      </w:r>
    </w:p>
    <w:p w:rsidR="005F4D55" w:rsidRPr="004F7AD2" w:rsidRDefault="005F4D55" w:rsidP="005F4D55">
      <w:pPr>
        <w:numPr>
          <w:ilvl w:val="1"/>
          <w:numId w:val="22"/>
        </w:numPr>
        <w:spacing w:after="203" w:line="320" w:lineRule="atLeast"/>
        <w:ind w:right="124"/>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jeżeli suma kar umownych naliczonych Wykonawcy na podstawie Umowy przekroczy wartość 10 % Wynagrodzenia </w:t>
      </w:r>
    </w:p>
    <w:p w:rsidR="005F4D55" w:rsidRPr="004F7AD2" w:rsidRDefault="005F4D55" w:rsidP="005F4D55">
      <w:pPr>
        <w:numPr>
          <w:ilvl w:val="1"/>
          <w:numId w:val="22"/>
        </w:numPr>
        <w:spacing w:after="203" w:line="320" w:lineRule="atLeast"/>
        <w:ind w:right="124"/>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gdy w realizacji jakiegokolwiek obowiązku określonego w Umowie powstanie zwłoka przekraczająca 14 dni, bez konieczności wyznaczania terminu dodatkowego dla Wykonawcy; </w:t>
      </w:r>
    </w:p>
    <w:p w:rsidR="005F4D55" w:rsidRPr="004F7AD2" w:rsidRDefault="005F4D55" w:rsidP="005F4D55">
      <w:pPr>
        <w:numPr>
          <w:ilvl w:val="1"/>
          <w:numId w:val="22"/>
        </w:numPr>
        <w:spacing w:after="203" w:line="320" w:lineRule="atLeast"/>
        <w:ind w:right="124"/>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w przypadku, gdy Wykonawca nie jest w stanie usunąć lub nie zdoła usunąć w wyznaczonym przez Zamawiającego terminie wady przedstawionej do odbioru części przedmiotu Umowy lub jakiejkolwiek Wady w Okresie Gwarancji;</w:t>
      </w:r>
    </w:p>
    <w:p w:rsidR="005F4D55" w:rsidRPr="004F7AD2" w:rsidRDefault="005F4D55" w:rsidP="005F4D55">
      <w:pPr>
        <w:spacing w:after="203" w:line="320" w:lineRule="atLeast"/>
        <w:ind w:right="125"/>
        <w:contextualSpacing/>
        <w:jc w:val="both"/>
        <w:rPr>
          <w:rFonts w:ascii="Times New Roman" w:eastAsia="Calibri" w:hAnsi="Times New Roman" w:cs="Times New Roman"/>
          <w:color w:val="000000"/>
          <w:lang w:eastAsia="pl-PL"/>
        </w:rPr>
      </w:pPr>
    </w:p>
    <w:p w:rsidR="005F4D55" w:rsidRPr="004F7AD2" w:rsidRDefault="005F4D55" w:rsidP="005F4D55">
      <w:pPr>
        <w:numPr>
          <w:ilvl w:val="1"/>
          <w:numId w:val="22"/>
        </w:numPr>
        <w:spacing w:after="203" w:line="320" w:lineRule="atLeast"/>
        <w:ind w:right="124"/>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 przypadku niewykonywania lub nienależytego wykonania obowiązków umownych przez Wykonawcę  </w:t>
      </w:r>
    </w:p>
    <w:p w:rsidR="005F4D55" w:rsidRPr="004F7AD2" w:rsidRDefault="005F4D55" w:rsidP="005F4D55">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Wypowiedzenie Umowy w przypadkach wskazanych w ust. 2 powyżej, za wyjątkiem sytuacji wskazanej w pkt 1) oraz pkt 2) wymaga uprzedniego wyznaczenie Wykonawcy terminu na </w:t>
      </w:r>
      <w:r w:rsidRPr="004F7AD2">
        <w:rPr>
          <w:rFonts w:ascii="Times New Roman" w:eastAsia="Calibri" w:hAnsi="Times New Roman" w:cs="Times New Roman"/>
          <w:color w:val="000000"/>
          <w:lang w:eastAsia="pl-PL"/>
        </w:rPr>
        <w:lastRenderedPageBreak/>
        <w:t xml:space="preserve">wykonanie jego obowiązków umownych, których spełnienie zgodnie z wezwaniem Zamawiającego nie będzie już uzasadniać rozwiązania Umowy z winy Wykonawcy. </w:t>
      </w:r>
    </w:p>
    <w:p w:rsidR="005F4D55" w:rsidRPr="004F7AD2" w:rsidRDefault="005F4D55" w:rsidP="005F4D55">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 odniesieniu do wszelkich przypadków, gdy Umowa przewiduje uprawnienie Zamawiającego do odstąpienia od Umowy, Zamawiający ma prawo odstąpić od Umowy w terminie 90 dni od dnia, gdy powziął wiadomość o przyczynie uzasadniającej odstąpienie, chyba że Umowa stanowi inaczej, jednak nie później niż do momentu wskazanego w ust. 1 pkt 1) powyżej. </w:t>
      </w:r>
    </w:p>
    <w:p w:rsidR="005F4D55" w:rsidRPr="004F7AD2" w:rsidRDefault="005F4D55" w:rsidP="005F4D55">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Postanowienia niniejszego paragrafu nie ograniczają możliwości Zamawiającego do zakończenia Umowy w przypadku okoliczności, o których mowa w obowiązujących przepisach prawa, w tym na podstawie art. 456 Ustawy PZP. </w:t>
      </w:r>
    </w:p>
    <w:p w:rsidR="005F4D55" w:rsidRPr="004F7AD2" w:rsidRDefault="005F4D55" w:rsidP="005F4D55">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Oświadczenie o odstąpieniu od Umowy zostanie złożone w formie pisemnej pod rygorem nieważności i będzie zawierało zwięzłe uzasadnienie. Zamawiający jest uprawniony do złożenia oświadczenia o wypowiedzeniu Umowy lub odstąpieniu od Umowy zarówno w całości jak i w części.</w:t>
      </w:r>
    </w:p>
    <w:p w:rsidR="005F4D55" w:rsidRPr="004F7AD2" w:rsidRDefault="005F4D55" w:rsidP="005F4D55">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Skorzystanie przez Zamawiającego z uprawnienia do odstąpienia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zgodnie z Wymaganiami Zamawiającego, przy zachowaniu zasad wskazanych w ust.8 poniżej. </w:t>
      </w:r>
    </w:p>
    <w:p w:rsidR="005F4D55" w:rsidRPr="004F7AD2" w:rsidRDefault="005F4D55" w:rsidP="005F4D55">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4F7AD2">
        <w:rPr>
          <w:rFonts w:ascii="Times New Roman" w:eastAsia="Calibri" w:hAnsi="Times New Roman" w:cs="Times New Roman"/>
          <w:color w:val="000000"/>
          <w:lang w:eastAsia="pl-PL"/>
        </w:rPr>
        <w:t xml:space="preserve">W przypadku zakończenia Umowy przed upływem terminu jej obowiązywania, niezależnie od przyczyny oraz sposobu jej zakończenia, co dotyczy też odstąpienia od Umowy przez Zamawiającego, Wykonawca zobowiązuje się do zwrotu Zamawiającemu części wynagrodzenia w wysokości stanowiącej różnicę pomiędzy kwotą wskazaną w § 6 ust. 1 Umowy, a wartością Przedmiotu Umowy, wykorzystanego przed zakończeniem Umowy.  Zwrot, o którym mowa w zdaniu poprzednim, nastąpi na podstawie faktury korygującej wystawionej przez Wykonawcę, w terminie 14 dni od dnia zakończenia Umowy. </w:t>
      </w:r>
    </w:p>
    <w:p w:rsidR="005F4D55" w:rsidRPr="004F7AD2" w:rsidRDefault="005F4D55" w:rsidP="005F4D55">
      <w:pPr>
        <w:spacing w:after="203" w:line="320" w:lineRule="atLeast"/>
        <w:ind w:right="567"/>
        <w:jc w:val="both"/>
        <w:rPr>
          <w:rFonts w:ascii="Times New Roman" w:hAnsi="Times New Roman" w:cs="Times New Roman"/>
        </w:rPr>
      </w:pPr>
    </w:p>
    <w:p w:rsidR="005F4D55" w:rsidRPr="004F7AD2" w:rsidRDefault="00C10991" w:rsidP="005F4D55">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13</w:t>
      </w:r>
      <w:r w:rsidR="005F4D55" w:rsidRPr="004F7AD2">
        <w:rPr>
          <w:rFonts w:ascii="Times New Roman" w:eastAsia="Times New Roman" w:hAnsi="Times New Roman" w:cs="Times New Roman"/>
          <w:b/>
          <w:lang w:eastAsia="pl-PL"/>
        </w:rPr>
        <w:t xml:space="preserve"> Zabezpieczenie należytego wykonania umowy</w:t>
      </w:r>
    </w:p>
    <w:p w:rsidR="005F4D55" w:rsidRPr="004F7AD2" w:rsidRDefault="005F4D55" w:rsidP="005F4D55">
      <w:pPr>
        <w:spacing w:after="0" w:line="320" w:lineRule="atLeast"/>
        <w:ind w:right="567"/>
        <w:jc w:val="center"/>
        <w:rPr>
          <w:rFonts w:ascii="Times New Roman" w:eastAsia="Times New Roman" w:hAnsi="Times New Roman" w:cs="Times New Roman"/>
          <w:b/>
          <w:lang w:eastAsia="pl-PL"/>
        </w:rPr>
      </w:pPr>
    </w:p>
    <w:p w:rsidR="005F4D55" w:rsidRPr="004F7AD2" w:rsidRDefault="005F4D55" w:rsidP="005F4D55">
      <w:pPr>
        <w:numPr>
          <w:ilvl w:val="0"/>
          <w:numId w:val="18"/>
        </w:numPr>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val="x-none" w:eastAsia="pl-PL"/>
        </w:rPr>
        <w:t xml:space="preserve">Przed podpisaniem </w:t>
      </w:r>
      <w:r w:rsidRPr="004F7AD2">
        <w:rPr>
          <w:rFonts w:ascii="Times New Roman" w:eastAsia="Times New Roman" w:hAnsi="Times New Roman" w:cs="Times New Roman"/>
          <w:lang w:eastAsia="pl-PL"/>
        </w:rPr>
        <w:t>U</w:t>
      </w:r>
      <w:r w:rsidRPr="004F7AD2">
        <w:rPr>
          <w:rFonts w:ascii="Times New Roman" w:eastAsia="Times New Roman" w:hAnsi="Times New Roman" w:cs="Times New Roman"/>
          <w:lang w:val="x-none" w:eastAsia="pl-PL"/>
        </w:rPr>
        <w:t xml:space="preserve">mowy </w:t>
      </w:r>
      <w:r w:rsidRPr="004F7AD2">
        <w:rPr>
          <w:rFonts w:ascii="Times New Roman" w:eastAsia="Times New Roman" w:hAnsi="Times New Roman" w:cs="Times New Roman"/>
          <w:lang w:eastAsia="pl-PL"/>
        </w:rPr>
        <w:t>Wykonawca</w:t>
      </w:r>
      <w:r w:rsidRPr="004F7AD2">
        <w:rPr>
          <w:rFonts w:ascii="Times New Roman" w:eastAsia="Times New Roman" w:hAnsi="Times New Roman" w:cs="Times New Roman"/>
          <w:lang w:val="x-none" w:eastAsia="pl-PL"/>
        </w:rPr>
        <w:t xml:space="preserve"> przeka</w:t>
      </w:r>
      <w:r w:rsidRPr="004F7AD2">
        <w:rPr>
          <w:rFonts w:ascii="Times New Roman" w:eastAsia="Times New Roman" w:hAnsi="Times New Roman" w:cs="Times New Roman"/>
          <w:lang w:eastAsia="pl-PL"/>
        </w:rPr>
        <w:t>że Zamawiającemu zabezpieczenia należytego wykonania</w:t>
      </w:r>
      <w:r w:rsidRPr="004F7AD2">
        <w:rPr>
          <w:rFonts w:ascii="Times New Roman" w:eastAsia="Times New Roman" w:hAnsi="Times New Roman" w:cs="Times New Roman"/>
          <w:lang w:val="x-none" w:eastAsia="pl-PL"/>
        </w:rPr>
        <w:t xml:space="preserve"> </w:t>
      </w:r>
      <w:r w:rsidRPr="004F7AD2">
        <w:rPr>
          <w:rFonts w:ascii="Times New Roman" w:eastAsia="Times New Roman" w:hAnsi="Times New Roman" w:cs="Times New Roman"/>
          <w:lang w:eastAsia="pl-PL"/>
        </w:rPr>
        <w:t>U</w:t>
      </w:r>
      <w:r w:rsidRPr="004F7AD2">
        <w:rPr>
          <w:rFonts w:ascii="Times New Roman" w:eastAsia="Times New Roman" w:hAnsi="Times New Roman" w:cs="Times New Roman"/>
          <w:lang w:val="x-none" w:eastAsia="pl-PL"/>
        </w:rPr>
        <w:t>mowy</w:t>
      </w:r>
      <w:r w:rsidRPr="004F7AD2">
        <w:rPr>
          <w:rFonts w:ascii="Times New Roman" w:eastAsia="Times New Roman" w:hAnsi="Times New Roman" w:cs="Times New Roman"/>
          <w:lang w:eastAsia="pl-PL"/>
        </w:rPr>
        <w:t xml:space="preserve"> w wysokości 5 % (pięć procent) ceny całkowitej podanej w ofercie Wykonawcy (wraz z podatkiem VAT).</w:t>
      </w:r>
    </w:p>
    <w:p w:rsidR="005F4D55" w:rsidRPr="004F7AD2" w:rsidRDefault="005F4D55" w:rsidP="005F4D55">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Zabezpieczenie służy pokryciu roszczeń Zamawiającego z tytułu niewykonania lub nienależytego wykonania Umowy przez Wykonawcę w tym roszczeń o zapłatę kar umownych przewidzianych w Umowie. </w:t>
      </w:r>
    </w:p>
    <w:p w:rsidR="005F4D55" w:rsidRPr="004F7AD2" w:rsidRDefault="005F4D55" w:rsidP="005F4D55">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Wykonawca zobowiązany jest wnieść zabezpieczenie należytego wykonania umowy najpóźniej w dniu podpisania umowy.</w:t>
      </w:r>
    </w:p>
    <w:p w:rsidR="005F4D55" w:rsidRPr="004F7AD2" w:rsidRDefault="005F4D55" w:rsidP="005F4D55">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bCs/>
          <w:iCs/>
          <w:lang w:eastAsia="pl-PL"/>
        </w:rPr>
        <w:t>Zabezpieczenie należytego wykonania umowy może być wniesione według wyboru Wykonawcy w jednej lub w kilku formach przewidzianych w PZP, to jest:</w:t>
      </w:r>
    </w:p>
    <w:p w:rsidR="005F4D55" w:rsidRPr="004F7AD2" w:rsidRDefault="005F4D55" w:rsidP="005F4D55">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pieniądzu;</w:t>
      </w:r>
    </w:p>
    <w:p w:rsidR="005F4D55" w:rsidRPr="004F7AD2" w:rsidRDefault="005F4D55" w:rsidP="005F4D55">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poręczeniach bankowych lub poręczeniach spółdzielczej kasy oszczędnościowo – kredytowej, z tym że zobowiązanie kasy jest zawsze zobowiązaniem pieniężnym;</w:t>
      </w:r>
    </w:p>
    <w:p w:rsidR="005F4D55" w:rsidRPr="004F7AD2" w:rsidRDefault="005F4D55" w:rsidP="005F4D55">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lastRenderedPageBreak/>
        <w:t>gwarancjach bankowych;</w:t>
      </w:r>
    </w:p>
    <w:p w:rsidR="005F4D55" w:rsidRPr="004F7AD2" w:rsidRDefault="005F4D55" w:rsidP="005F4D55">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gwarancjach ubezpieczeniowych;</w:t>
      </w:r>
    </w:p>
    <w:p w:rsidR="005F4D55" w:rsidRPr="004F7AD2" w:rsidRDefault="005F4D55" w:rsidP="005F4D55">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poręczeniach udzielanych przez podmioty, o których mowa w art. 6b ust. 5 pkt. 2 ustawy z dnia 9 listopada 2000 r. o utworzeniu Polskiej Agencji Rozwoju Przedsiębiorczości .</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Zabezpieczenie należytego wykonania Umowy w postaci poręczenia bankowego, poręczenia spółdzielczej kasy oszczędnościowo – kredytowej, gwarancji bankowej lub gwarancji ubezpieczeniowej musi być ustanowione zgodnie z prawem polskim i podlegać prawu polskiemu oraz musi zawierać zobowiązanie gwaranta do zapłaty sumy zabezpieczenia na rzecz Zamawiającego nieodwołalnie, bezwarunkowo i na pierwsze (pisemne) żądanie. Treść dokumentów stanowiących zabezpieczenie należytego wykonania Umowy zostanie przedłożona do akceptacji Zamawiającego co najmniej na trzy (3) dni kalendarzowe przed planowanym dniem zawarcia Umowy.</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gdy zabezpieczenie w postaci gwarancji lub poręczeń zbliża się do upływu terminu jego ważności, a brak jest podstaw do zwrotu zabezpieczenia, Wykonawca zobowiązany jest, na trzydzieści (30) dni kalendarzowych przed upływem okresu ważności zabezpieczenia, do przedłużenia okresu obowiązywania zabezpieczenia na dalszy okres obowiązywania Umowy oraz przedstawienia Zamawiającemu dokumentów potwierdzających przedłużenie okresu obowiązywania zabezpieczenia na dalszy okres obowiązywania Umowy.</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W przypadku gdy dokumenty potwierdzające wniesienie zabezpieczenia należytego wykonania Umowy wystawi bank zagraniczny lub zagraniczny zakład ubezpieczeń, oprócz wymagań zawartych w niniejszym paragrafie, dokumenty te winny zawierać klauzulę, iż wszelkie prawa i obowiązki wynikające z wystawionych dokumentów podlegają ustawodawstwu polskiemu oraz dodatkowo należy do nich załączyć tłumaczenie przysięgłe na język polski.</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Zabezpieczenie wnoszone w pieniądzu Wykonawca wpłaci przelewem na rachunek bankowy Zamawiającego. W przypadku wniesienia wadium w pieniądzu Wykonawca może wyrazić zgodę na zaliczenie kwoty wadium na poczet zabezpieczenia.</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Zamawiający zwróci 70% zabezpieczenia w terminie 30 dni od dnia wykonania zamówienia i uznania przez Zamawiającego za należycie wykonane (Pozytywny Protokół Końcowy). Kwota pozostawiona na zabezpieczenie roszczeń z tytułu Rękojmi za wady wynosić będzie 30 % wysokości zabezpieczenia. Kwota, o której mowa w zdaniu drugim zwrócona zostanie nie później niż w piętnastym dniu po upływie </w:t>
      </w:r>
      <w:r w:rsidR="00626C4C" w:rsidRPr="004F7AD2">
        <w:rPr>
          <w:rFonts w:ascii="Times New Roman" w:eastAsia="Times New Roman" w:hAnsi="Times New Roman" w:cs="Times New Roman"/>
          <w:lang w:eastAsia="pl-PL"/>
        </w:rPr>
        <w:t xml:space="preserve">Okresu Gwarancji. </w:t>
      </w:r>
    </w:p>
    <w:p w:rsidR="005F4D55" w:rsidRPr="004F7AD2" w:rsidRDefault="005F4D55" w:rsidP="005F4D55">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 przypadku wniesienia zabezpieczenia w innej postaci niż pieniądz, Wykonawca zobowiązany jest bez odrębnego wezwania ze strony Zamawiającego przedstawiać mu zaktualizowane zabezpieczenie obejmujące cały okres na jakie powinno być wniesione, co </w:t>
      </w:r>
      <w:r w:rsidRPr="004F7AD2">
        <w:rPr>
          <w:rFonts w:ascii="Times New Roman" w:eastAsia="Times New Roman" w:hAnsi="Times New Roman" w:cs="Times New Roman"/>
          <w:lang w:eastAsia="pl-PL"/>
        </w:rPr>
        <w:lastRenderedPageBreak/>
        <w:t xml:space="preserve">dotyczy sytuacji gdy zabezpieczenie ustanowione zostało na okres krótszy niż okres wymagany zgodnie z postanowieniami Umowy. </w:t>
      </w:r>
    </w:p>
    <w:p w:rsidR="005F4D55" w:rsidRPr="004F7AD2" w:rsidRDefault="005F4D55" w:rsidP="005F4D55">
      <w:pPr>
        <w:spacing w:after="0" w:line="320" w:lineRule="atLeast"/>
        <w:ind w:left="567" w:right="567"/>
        <w:jc w:val="both"/>
        <w:rPr>
          <w:rFonts w:ascii="Times New Roman" w:eastAsia="Times New Roman" w:hAnsi="Times New Roman" w:cs="Times New Roman"/>
          <w:lang w:eastAsia="pl-PL"/>
        </w:rPr>
      </w:pPr>
    </w:p>
    <w:p w:rsidR="005F4D55" w:rsidRPr="004F7AD2" w:rsidRDefault="00C10991" w:rsidP="005F4D55">
      <w:pPr>
        <w:spacing w:after="160" w:line="320" w:lineRule="atLeast"/>
        <w:ind w:left="567" w:right="567" w:hanging="218"/>
        <w:jc w:val="center"/>
        <w:rPr>
          <w:rFonts w:ascii="Times New Roman" w:hAnsi="Times New Roman" w:cs="Times New Roman"/>
          <w:b/>
        </w:rPr>
      </w:pPr>
      <w:r>
        <w:rPr>
          <w:rFonts w:ascii="Times New Roman" w:hAnsi="Times New Roman" w:cs="Times New Roman"/>
          <w:b/>
        </w:rPr>
        <w:t>§ 14</w:t>
      </w:r>
      <w:r w:rsidR="005F4D55" w:rsidRPr="004F7AD2">
        <w:rPr>
          <w:rFonts w:ascii="Times New Roman" w:hAnsi="Times New Roman" w:cs="Times New Roman"/>
          <w:b/>
        </w:rPr>
        <w:t xml:space="preserve"> Cesja praw i </w:t>
      </w:r>
      <w:r w:rsidR="005F4D55" w:rsidRPr="004F7AD2">
        <w:rPr>
          <w:rFonts w:ascii="Times New Roman" w:eastAsia="Times New Roman" w:hAnsi="Times New Roman" w:cs="Times New Roman"/>
          <w:b/>
          <w:lang w:eastAsia="pl-PL"/>
        </w:rPr>
        <w:t xml:space="preserve">Klauzula salwatoryjna </w:t>
      </w:r>
    </w:p>
    <w:p w:rsidR="005F4D55" w:rsidRPr="004F7AD2" w:rsidRDefault="00626C4C" w:rsidP="005F4D55">
      <w:pPr>
        <w:numPr>
          <w:ilvl w:val="0"/>
          <w:numId w:val="17"/>
        </w:numPr>
        <w:spacing w:after="0" w:line="320" w:lineRule="atLeast"/>
        <w:ind w:left="567" w:right="567" w:hanging="218"/>
        <w:jc w:val="both"/>
        <w:rPr>
          <w:rFonts w:ascii="Times New Roman" w:hAnsi="Times New Roman" w:cs="Times New Roman"/>
        </w:rPr>
      </w:pPr>
      <w:r w:rsidRPr="004F7AD2">
        <w:rPr>
          <w:rFonts w:ascii="Times New Roman" w:eastAsia="Times New Roman" w:hAnsi="Times New Roman" w:cs="Times New Roman"/>
          <w:color w:val="000000"/>
          <w:lang w:eastAsia="pl-PL"/>
        </w:rPr>
        <w:t xml:space="preserve">Postanowienia Umowy </w:t>
      </w:r>
      <w:r w:rsidR="005F4D55" w:rsidRPr="004F7AD2">
        <w:rPr>
          <w:rFonts w:ascii="Times New Roman" w:eastAsia="Times New Roman" w:hAnsi="Times New Roman" w:cs="Times New Roman"/>
          <w:color w:val="000000"/>
          <w:lang w:eastAsia="pl-PL"/>
        </w:rPr>
        <w:t xml:space="preserve">nieważne albo nieskuteczne, lub Umowa </w:t>
      </w:r>
      <w:r w:rsidRPr="004F7AD2">
        <w:rPr>
          <w:rFonts w:ascii="Times New Roman" w:eastAsia="Times New Roman" w:hAnsi="Times New Roman" w:cs="Times New Roman"/>
          <w:color w:val="000000"/>
          <w:lang w:eastAsia="pl-PL"/>
        </w:rPr>
        <w:t xml:space="preserve">gdy </w:t>
      </w:r>
      <w:r w:rsidR="005F4D55" w:rsidRPr="004F7AD2">
        <w:rPr>
          <w:rFonts w:ascii="Times New Roman" w:eastAsia="Times New Roman" w:hAnsi="Times New Roman" w:cs="Times New Roman"/>
          <w:color w:val="000000"/>
          <w:lang w:eastAsia="pl-PL"/>
        </w:rPr>
        <w:t>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(Wykonawca i Zamawiający) ustaliły albo temu, co by ustaliły, gdyby zawarły takie postanowienie, pod warunkiem, że</w:t>
      </w:r>
      <w:r w:rsidR="005F4D55" w:rsidRPr="004F7AD2">
        <w:rPr>
          <w:rFonts w:ascii="Times New Roman" w:eastAsia="Times New Roman" w:hAnsi="Times New Roman" w:cs="Times New Roman"/>
          <w:lang w:eastAsia="pl-PL"/>
        </w:rPr>
        <w:t xml:space="preserve"> całość Umowy bez nieważnych albo nieskutecznych postanowień zachowuje rozsądną treść</w:t>
      </w:r>
      <w:r w:rsidR="005F4D55" w:rsidRPr="004F7AD2">
        <w:rPr>
          <w:rFonts w:ascii="Times New Roman" w:eastAsia="Times New Roman" w:hAnsi="Times New Roman" w:cs="Times New Roman"/>
          <w:color w:val="000000"/>
          <w:lang w:eastAsia="pl-PL"/>
        </w:rPr>
        <w:t>.</w:t>
      </w:r>
    </w:p>
    <w:p w:rsidR="005F4D55" w:rsidRPr="004F7AD2" w:rsidRDefault="005F4D55" w:rsidP="005F4D55">
      <w:pPr>
        <w:numPr>
          <w:ilvl w:val="0"/>
          <w:numId w:val="17"/>
        </w:numPr>
        <w:spacing w:after="0" w:line="320" w:lineRule="atLeast"/>
        <w:ind w:left="567" w:right="567" w:hanging="218"/>
        <w:jc w:val="both"/>
        <w:rPr>
          <w:rFonts w:ascii="Times New Roman" w:hAnsi="Times New Roman" w:cs="Times New Roman"/>
        </w:rPr>
      </w:pPr>
      <w:r w:rsidRPr="004F7AD2">
        <w:rPr>
          <w:rFonts w:ascii="Times New Roman" w:eastAsia="Times New Roman" w:hAnsi="Times New Roman" w:cs="Times New Roman"/>
          <w:color w:val="000000"/>
          <w:lang w:eastAsia="pl-PL"/>
        </w:rPr>
        <w:t xml:space="preserve">W przypadku o jakim mowa w ust. </w:t>
      </w:r>
      <w:r w:rsidR="008A52CB" w:rsidRPr="004F7AD2">
        <w:rPr>
          <w:rFonts w:ascii="Times New Roman" w:eastAsia="Times New Roman" w:hAnsi="Times New Roman" w:cs="Times New Roman"/>
          <w:color w:val="000000"/>
          <w:lang w:eastAsia="pl-PL"/>
        </w:rPr>
        <w:t>1</w:t>
      </w:r>
      <w:r w:rsidRPr="004F7AD2">
        <w:rPr>
          <w:rFonts w:ascii="Times New Roman" w:eastAsia="Times New Roman" w:hAnsi="Times New Roman" w:cs="Times New Roman"/>
          <w:color w:val="000000"/>
          <w:lang w:eastAsia="pl-PL"/>
        </w:rPr>
        <w:t xml:space="preserve"> niniejszego paragrafu Strony zobowiązane będą zawrzeć aneks do Umowy, w którym sformułują postanowienia zastępcze, których cel gospodarczy i ekonomiczny będzie równoważny lub maksymalnie zbliżony do celu postanowień nieważnych lub nieskutecznych.</w:t>
      </w:r>
    </w:p>
    <w:p w:rsidR="005F4D55" w:rsidRPr="004F7AD2" w:rsidRDefault="005F4D55" w:rsidP="005F4D55">
      <w:pPr>
        <w:spacing w:after="0" w:line="320" w:lineRule="atLeast"/>
        <w:ind w:right="567"/>
        <w:jc w:val="both"/>
        <w:rPr>
          <w:rFonts w:ascii="Times New Roman" w:hAnsi="Times New Roman" w:cs="Times New Roman"/>
        </w:rPr>
      </w:pPr>
    </w:p>
    <w:p w:rsidR="005F4D55" w:rsidRPr="004F7AD2" w:rsidRDefault="00C10991" w:rsidP="005F4D55">
      <w:pPr>
        <w:spacing w:after="0" w:line="320" w:lineRule="atLeast"/>
        <w:ind w:right="567"/>
        <w:jc w:val="center"/>
        <w:rPr>
          <w:rFonts w:ascii="Times New Roman" w:eastAsia="Times New Roman" w:hAnsi="Times New Roman" w:cs="Times New Roman"/>
          <w:b/>
          <w:lang w:eastAsia="pl-PL"/>
        </w:rPr>
      </w:pPr>
      <w:r>
        <w:rPr>
          <w:rFonts w:ascii="Times New Roman" w:hAnsi="Times New Roman" w:cs="Times New Roman"/>
          <w:b/>
        </w:rPr>
        <w:t>§ 15</w:t>
      </w:r>
      <w:r w:rsidR="005F4D55" w:rsidRPr="004F7AD2">
        <w:rPr>
          <w:rFonts w:ascii="Times New Roman" w:hAnsi="Times New Roman" w:cs="Times New Roman"/>
          <w:b/>
        </w:rPr>
        <w:t xml:space="preserve"> </w:t>
      </w:r>
      <w:r w:rsidR="005F4D55" w:rsidRPr="004F7AD2">
        <w:rPr>
          <w:rFonts w:ascii="Times New Roman" w:eastAsia="Times New Roman" w:hAnsi="Times New Roman" w:cs="Times New Roman"/>
          <w:b/>
          <w:lang w:eastAsia="pl-PL"/>
        </w:rPr>
        <w:t>Zachowanie poufności</w:t>
      </w:r>
    </w:p>
    <w:p w:rsidR="005F4D55" w:rsidRPr="004F7AD2" w:rsidRDefault="005F4D55" w:rsidP="005F4D55">
      <w:pPr>
        <w:spacing w:after="0" w:line="320" w:lineRule="atLeast"/>
        <w:ind w:right="567"/>
        <w:jc w:val="center"/>
        <w:rPr>
          <w:rFonts w:ascii="Times New Roman" w:eastAsia="Times New Roman" w:hAnsi="Times New Roman" w:cs="Times New Roman"/>
          <w:b/>
          <w:lang w:eastAsia="pl-PL"/>
        </w:rPr>
      </w:pPr>
    </w:p>
    <w:p w:rsidR="005F4D55" w:rsidRPr="004F7AD2" w:rsidRDefault="005F4D55" w:rsidP="005F4D55">
      <w:pPr>
        <w:numPr>
          <w:ilvl w:val="0"/>
          <w:numId w:val="6"/>
        </w:numPr>
        <w:spacing w:after="0" w:line="320" w:lineRule="atLeast"/>
        <w:ind w:left="392" w:hangingChars="178" w:hanging="392"/>
        <w:contextualSpacing/>
        <w:jc w:val="both"/>
        <w:rPr>
          <w:rFonts w:ascii="Times New Roman" w:hAnsi="Times New Roman" w:cs="Times New Roman"/>
        </w:rPr>
      </w:pPr>
      <w:r w:rsidRPr="004F7AD2">
        <w:rPr>
          <w:rFonts w:ascii="Times New Roman" w:hAnsi="Times New Roman" w:cs="Times New Roman"/>
        </w:rPr>
        <w:t>Wykonawca zobowiązuje się do zachowania w tajemnicy wszelkich informacji o charakterze organizacyjnym, ekonomicznym i technicznym mogących stanowić tajemnicę przedsiębiorstwa Zamawiającego w rozumieniu ustawy z dnia 16 kwietnia 1993 r.  o zwalczaniu nieuczciwej konkurencji (tj. Dz.U. z 2020 r. poz. 1913)</w:t>
      </w:r>
      <w:r w:rsidRPr="004F7AD2" w:rsidDel="00991156">
        <w:rPr>
          <w:rFonts w:ascii="Times New Roman" w:hAnsi="Times New Roman" w:cs="Times New Roman"/>
        </w:rPr>
        <w:t xml:space="preserve"> </w:t>
      </w:r>
      <w:r w:rsidRPr="004F7AD2">
        <w:rPr>
          <w:rFonts w:ascii="Times New Roman" w:hAnsi="Times New Roman" w:cs="Times New Roman"/>
        </w:rPr>
        <w:t>jak również zobowiązuje się do przestrzegania przepisów ustawy z dnia 10 maja 2018 r. o ochronie danych osobowych (tj. Dz.U. z 2019 r. poz. 1781 t.j.) oraz ustawy z dnia 5 sierpnia 2010 r.  o ochronie informacji niejawnych (tj. Dz.U. z 2019 r. poz.  742 t.j.) w tym w szczególności do:</w:t>
      </w:r>
    </w:p>
    <w:p w:rsidR="005F4D55" w:rsidRPr="004F7AD2" w:rsidRDefault="005F4D55" w:rsidP="005F4D55">
      <w:pPr>
        <w:numPr>
          <w:ilvl w:val="1"/>
          <w:numId w:val="5"/>
        </w:numPr>
        <w:spacing w:after="0" w:line="320" w:lineRule="atLeast"/>
        <w:jc w:val="both"/>
        <w:rPr>
          <w:rFonts w:ascii="Times New Roman" w:hAnsi="Times New Roman" w:cs="Times New Roman"/>
        </w:rPr>
      </w:pPr>
      <w:r w:rsidRPr="004F7AD2">
        <w:rPr>
          <w:rFonts w:ascii="Times New Roman" w:hAnsi="Times New Roman" w:cs="Times New Roman"/>
        </w:rPr>
        <w:t>ochrony i zabezpieczenia danych zgodnie z wymogami ustaw,</w:t>
      </w:r>
    </w:p>
    <w:p w:rsidR="005F4D55" w:rsidRPr="004F7AD2" w:rsidRDefault="005F4D55" w:rsidP="005F4D55">
      <w:pPr>
        <w:numPr>
          <w:ilvl w:val="1"/>
          <w:numId w:val="5"/>
        </w:numPr>
        <w:spacing w:after="0" w:line="320" w:lineRule="atLeast"/>
        <w:jc w:val="both"/>
        <w:rPr>
          <w:rFonts w:ascii="Times New Roman" w:hAnsi="Times New Roman" w:cs="Times New Roman"/>
        </w:rPr>
      </w:pPr>
      <w:r w:rsidRPr="004F7AD2">
        <w:rPr>
          <w:rFonts w:ascii="Times New Roman" w:hAnsi="Times New Roman" w:cs="Times New Roman"/>
        </w:rPr>
        <w:t>przetwarzania informacji i danych osobowych wyłącznie w zakresie i celu przewidzianym w umowie,</w:t>
      </w:r>
    </w:p>
    <w:p w:rsidR="005F4D55" w:rsidRPr="004F7AD2" w:rsidRDefault="005F4D55" w:rsidP="005F4D55">
      <w:pPr>
        <w:numPr>
          <w:ilvl w:val="1"/>
          <w:numId w:val="5"/>
        </w:numPr>
        <w:spacing w:after="0" w:line="320" w:lineRule="atLeast"/>
        <w:jc w:val="both"/>
        <w:rPr>
          <w:rFonts w:ascii="Times New Roman" w:hAnsi="Times New Roman" w:cs="Times New Roman"/>
        </w:rPr>
      </w:pPr>
      <w:r w:rsidRPr="004F7AD2">
        <w:rPr>
          <w:rFonts w:ascii="Times New Roman" w:hAnsi="Times New Roman" w:cs="Times New Roman"/>
        </w:rPr>
        <w:t>zachowania w tajemnicy danych osobowych pozyskanych w związku z realizacją umowy</w:t>
      </w:r>
    </w:p>
    <w:p w:rsidR="005F4D55" w:rsidRPr="004F7AD2" w:rsidRDefault="005F4D55" w:rsidP="005F4D55">
      <w:pPr>
        <w:numPr>
          <w:ilvl w:val="1"/>
          <w:numId w:val="5"/>
        </w:numPr>
        <w:spacing w:after="0" w:line="320" w:lineRule="atLeast"/>
        <w:jc w:val="both"/>
        <w:rPr>
          <w:rFonts w:ascii="Times New Roman" w:hAnsi="Times New Roman" w:cs="Times New Roman"/>
        </w:rPr>
      </w:pPr>
      <w:r w:rsidRPr="004F7AD2">
        <w:rPr>
          <w:rFonts w:ascii="Times New Roman" w:hAnsi="Times New Roman" w:cs="Times New Roman"/>
        </w:rPr>
        <w:t>zwrotu wszelkich zawierających dane osobowe nośników danych przekazanych przez Zmawiającego oraz trwałego zniszczenia wszystkich ich kopii,</w:t>
      </w:r>
    </w:p>
    <w:p w:rsidR="005F4D55" w:rsidRPr="004F7AD2" w:rsidRDefault="005F4D55" w:rsidP="005F4D55">
      <w:pPr>
        <w:numPr>
          <w:ilvl w:val="1"/>
          <w:numId w:val="5"/>
        </w:numPr>
        <w:spacing w:after="0" w:line="320" w:lineRule="atLeast"/>
        <w:jc w:val="both"/>
        <w:rPr>
          <w:rFonts w:ascii="Times New Roman" w:hAnsi="Times New Roman" w:cs="Times New Roman"/>
        </w:rPr>
      </w:pPr>
      <w:r w:rsidRPr="004F7AD2">
        <w:rPr>
          <w:rFonts w:ascii="Times New Roman" w:hAnsi="Times New Roman" w:cs="Times New Roman"/>
        </w:rPr>
        <w:t>niezwłocznego poinformowania Zamawiającego o każdym przypadku naruszenia bezpieczeństwa danych.</w:t>
      </w:r>
    </w:p>
    <w:p w:rsidR="005F4D55" w:rsidRPr="004F7AD2" w:rsidRDefault="005F4D55" w:rsidP="005F4D55">
      <w:pPr>
        <w:numPr>
          <w:ilvl w:val="0"/>
          <w:numId w:val="6"/>
        </w:numPr>
        <w:spacing w:after="0" w:line="320" w:lineRule="atLeast"/>
        <w:ind w:left="392" w:hangingChars="178" w:hanging="392"/>
        <w:contextualSpacing/>
        <w:jc w:val="both"/>
        <w:rPr>
          <w:rFonts w:ascii="Times New Roman" w:hAnsi="Times New Roman" w:cs="Times New Roman"/>
        </w:rPr>
      </w:pPr>
      <w:r w:rsidRPr="004F7AD2">
        <w:rPr>
          <w:rFonts w:ascii="Times New Roman" w:hAnsi="Times New Roman" w:cs="Times New Roman"/>
        </w:rPr>
        <w:t>Zachowanie poufności informacji, o których mowa w ust. 4 obowiązuje Wykonawcę także po rozwiązaniu umowy.</w:t>
      </w:r>
    </w:p>
    <w:p w:rsidR="005F4D55" w:rsidRPr="004F7AD2" w:rsidRDefault="005F4D55" w:rsidP="005F4D55">
      <w:pPr>
        <w:numPr>
          <w:ilvl w:val="0"/>
          <w:numId w:val="6"/>
        </w:numPr>
        <w:spacing w:after="0" w:line="320" w:lineRule="atLeast"/>
        <w:ind w:left="392" w:hangingChars="178" w:hanging="392"/>
        <w:contextualSpacing/>
        <w:jc w:val="both"/>
        <w:rPr>
          <w:rFonts w:ascii="Times New Roman" w:hAnsi="Times New Roman" w:cs="Times New Roman"/>
        </w:rPr>
      </w:pPr>
      <w:r w:rsidRPr="004F7AD2">
        <w:rPr>
          <w:rFonts w:ascii="Times New Roman" w:hAnsi="Times New Roman" w:cs="Times New Roman"/>
        </w:rPr>
        <w:t xml:space="preserve">Naruszenie obowiązku, o którym </w:t>
      </w:r>
      <w:r w:rsidRPr="004F7AD2">
        <w:rPr>
          <w:rFonts w:ascii="Times New Roman" w:hAnsi="Times New Roman" w:cs="Times New Roman"/>
          <w:color w:val="000000" w:themeColor="text1"/>
        </w:rPr>
        <w:t xml:space="preserve">mowa w ust. 4 </w:t>
      </w:r>
      <w:r w:rsidRPr="004F7AD2">
        <w:rPr>
          <w:rFonts w:ascii="Times New Roman" w:hAnsi="Times New Roman" w:cs="Times New Roman"/>
        </w:rPr>
        <w:t>może spowodować odpowiedzialność Wykonawcy za szkodę wyrządzoną Zamawiającemu na zasadach wynikających z kodeksu cywilnego</w:t>
      </w:r>
    </w:p>
    <w:p w:rsidR="005F4D55" w:rsidRPr="004F7AD2" w:rsidRDefault="005F4D55" w:rsidP="005F4D55">
      <w:pPr>
        <w:spacing w:after="0" w:line="320" w:lineRule="atLeast"/>
        <w:ind w:right="567"/>
        <w:jc w:val="center"/>
        <w:rPr>
          <w:rFonts w:ascii="Times New Roman" w:eastAsia="Times New Roman" w:hAnsi="Times New Roman" w:cs="Times New Roman"/>
          <w:b/>
          <w:lang w:eastAsia="pl-PL"/>
        </w:rPr>
      </w:pPr>
    </w:p>
    <w:p w:rsidR="005F4D55" w:rsidRPr="004F7AD2" w:rsidRDefault="00C10991" w:rsidP="005F4D55">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16</w:t>
      </w:r>
      <w:r w:rsidR="005F4D55" w:rsidRPr="004F7AD2">
        <w:rPr>
          <w:rFonts w:ascii="Times New Roman" w:eastAsia="Times New Roman" w:hAnsi="Times New Roman" w:cs="Times New Roman"/>
          <w:b/>
          <w:lang w:eastAsia="pl-PL"/>
        </w:rPr>
        <w:t xml:space="preserve"> Postanowienia końcowe</w:t>
      </w:r>
    </w:p>
    <w:p w:rsidR="005F4D55" w:rsidRPr="004F7AD2" w:rsidRDefault="005F4D55" w:rsidP="005F4D55">
      <w:pPr>
        <w:spacing w:after="0" w:line="320" w:lineRule="atLeast"/>
        <w:ind w:right="567"/>
        <w:jc w:val="center"/>
        <w:rPr>
          <w:rFonts w:ascii="Times New Roman" w:eastAsia="Times New Roman" w:hAnsi="Times New Roman" w:cs="Times New Roman"/>
          <w:b/>
          <w:lang w:eastAsia="pl-PL"/>
        </w:rPr>
      </w:pP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lastRenderedPageBreak/>
        <w:t xml:space="preserve">Zmiany i uzupełnienia Umowy wymagają formy pisemnej pod rygorem nieważności i dopuszczalne są w sytuacjach określonych w Umowie, w ramach uregulowań przewidzianych w ustawie Prawo zamówień publicznych. </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Wykonawca wyraża nieodwołalną zgodę na przeniesienie wszelkich uprawnień przypisanych Zamawiającemu, wynikających z Umowy na osobę trzecią. </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Ewentualne spory wynikłe na tle realizacji Umowy Strony poddają pod rozstrzygniecie właściwemu rzeczowo sądowi w Poznaniu.</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Wykonawca zobowiązuje się do niezwłocznego informowania Zamawiającego o każdej zmianie statusu prawnego i adresu siedziby. W przypadku niedopełnienia tego obowiązku, Wykonawcę będą obciążać wszelkie skutki będące wynikiem tego zaniechania. </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Wykonawca podlega wszelkim działaniom kontrolnym i sprawdzającym podejmowanym przez  uprawnione instytucje kontrole i audytowe. </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Wykonawca nie może przyjąć żadnej innej zapłaty związanej z Umową niż te, które zostały w niej określone. </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 W sprawach nieuregulowanych Umową mają zastosowanie przepisu kodeksu cywilnego, ustawy Prawo zamówień publicznych oraz innych obowiązujących przepisów prawa.</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Umowa została sporządzona w dwóch jednobrzmiących egzemplarzach, po jednym dla Zamawiającego i jednym dla Wykonawcy.</w:t>
      </w:r>
    </w:p>
    <w:p w:rsidR="005F4D55" w:rsidRPr="004F7AD2" w:rsidRDefault="005F4D55" w:rsidP="005F4D55">
      <w:pPr>
        <w:numPr>
          <w:ilvl w:val="0"/>
          <w:numId w:val="23"/>
        </w:numPr>
        <w:spacing w:after="0" w:line="320" w:lineRule="atLeast"/>
        <w:ind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Integralną część Umowy są następujące dokumenty :</w:t>
      </w:r>
    </w:p>
    <w:p w:rsidR="005F4D55" w:rsidRPr="004F7AD2" w:rsidRDefault="005F4D55" w:rsidP="005F4D55">
      <w:pPr>
        <w:numPr>
          <w:ilvl w:val="0"/>
          <w:numId w:val="24"/>
        </w:numPr>
        <w:spacing w:after="0" w:line="320" w:lineRule="atLeast"/>
        <w:ind w:left="1560"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Załącznik numer 1 do Umowy – Oferta Wykonawcy </w:t>
      </w:r>
    </w:p>
    <w:p w:rsidR="005F4D55" w:rsidRPr="004F7AD2" w:rsidRDefault="005F4D55" w:rsidP="005F4D55">
      <w:pPr>
        <w:numPr>
          <w:ilvl w:val="0"/>
          <w:numId w:val="24"/>
        </w:numPr>
        <w:spacing w:after="0" w:line="320" w:lineRule="atLeast"/>
        <w:ind w:left="1560" w:right="567"/>
        <w:jc w:val="both"/>
        <w:rPr>
          <w:rFonts w:ascii="Times New Roman" w:eastAsia="Times New Roman" w:hAnsi="Times New Roman" w:cs="Times New Roman"/>
          <w:lang w:eastAsia="pl-PL"/>
        </w:rPr>
      </w:pPr>
      <w:r w:rsidRPr="004F7AD2">
        <w:rPr>
          <w:rFonts w:ascii="Times New Roman" w:eastAsia="Times New Roman" w:hAnsi="Times New Roman" w:cs="Times New Roman"/>
          <w:lang w:eastAsia="pl-PL"/>
        </w:rPr>
        <w:t xml:space="preserve">Załącznik numer 2 do Umowy -- OPZ to jest opis przedmiotu zamówienia </w:t>
      </w:r>
    </w:p>
    <w:p w:rsidR="005F4D55" w:rsidRPr="004F7AD2" w:rsidRDefault="005F4D55" w:rsidP="005F4D55">
      <w:pPr>
        <w:spacing w:after="0" w:line="320" w:lineRule="atLeast"/>
        <w:ind w:right="567"/>
        <w:jc w:val="both"/>
        <w:rPr>
          <w:rFonts w:ascii="Times New Roman" w:eastAsia="Times New Roman" w:hAnsi="Times New Roman" w:cs="Times New Roman"/>
          <w:lang w:eastAsia="pl-PL"/>
        </w:rPr>
      </w:pPr>
    </w:p>
    <w:p w:rsidR="005F4D55" w:rsidRPr="004F7AD2" w:rsidRDefault="005F4D55" w:rsidP="005F4D55">
      <w:pPr>
        <w:spacing w:after="0" w:line="320" w:lineRule="atLeast"/>
        <w:ind w:right="567"/>
        <w:jc w:val="both"/>
        <w:rPr>
          <w:rFonts w:ascii="Times New Roman" w:eastAsia="Times New Roman" w:hAnsi="Times New Roman" w:cs="Times New Roman"/>
          <w:lang w:eastAsia="pl-PL"/>
        </w:rPr>
      </w:pPr>
    </w:p>
    <w:p w:rsidR="005F4D55" w:rsidRPr="004F7AD2" w:rsidRDefault="005F4D55" w:rsidP="005F4D55">
      <w:pPr>
        <w:spacing w:after="0" w:line="320" w:lineRule="atLeast"/>
        <w:ind w:right="567"/>
        <w:jc w:val="both"/>
        <w:rPr>
          <w:rFonts w:ascii="Times New Roman" w:eastAsia="Times New Roman" w:hAnsi="Times New Roman" w:cs="Times New Roman"/>
          <w:lang w:eastAsia="pl-PL"/>
        </w:rPr>
      </w:pPr>
    </w:p>
    <w:p w:rsidR="005F4D55" w:rsidRPr="004F7AD2" w:rsidRDefault="005F4D55" w:rsidP="005F4D55">
      <w:pPr>
        <w:spacing w:after="0" w:line="320" w:lineRule="atLeast"/>
        <w:ind w:right="567"/>
        <w:jc w:val="both"/>
        <w:rPr>
          <w:rFonts w:ascii="Times New Roman" w:eastAsia="Times New Roman" w:hAnsi="Times New Roman" w:cs="Times New Roman"/>
          <w:lang w:eastAsia="pl-PL"/>
        </w:rPr>
      </w:pPr>
    </w:p>
    <w:p w:rsidR="005F4D55" w:rsidRPr="0062384C" w:rsidRDefault="005F4D55" w:rsidP="005F4D55">
      <w:pPr>
        <w:spacing w:after="0" w:line="320" w:lineRule="atLeast"/>
        <w:ind w:right="567"/>
        <w:jc w:val="center"/>
        <w:rPr>
          <w:rFonts w:ascii="Times New Roman" w:eastAsia="Times New Roman" w:hAnsi="Times New Roman" w:cs="Times New Roman"/>
          <w:b/>
          <w:lang w:eastAsia="pl-PL"/>
        </w:rPr>
      </w:pPr>
      <w:r w:rsidRPr="004F7AD2">
        <w:rPr>
          <w:rFonts w:ascii="Times New Roman" w:eastAsia="Times New Roman" w:hAnsi="Times New Roman" w:cs="Times New Roman"/>
          <w:b/>
          <w:lang w:eastAsia="pl-PL"/>
        </w:rPr>
        <w:t xml:space="preserve">Zamawiający </w:t>
      </w:r>
      <w:r w:rsidRPr="004F7AD2">
        <w:rPr>
          <w:rFonts w:ascii="Times New Roman" w:eastAsia="Times New Roman" w:hAnsi="Times New Roman" w:cs="Times New Roman"/>
          <w:b/>
          <w:lang w:eastAsia="pl-PL"/>
        </w:rPr>
        <w:tab/>
      </w:r>
      <w:r w:rsidRPr="004F7AD2">
        <w:rPr>
          <w:rFonts w:ascii="Times New Roman" w:eastAsia="Times New Roman" w:hAnsi="Times New Roman" w:cs="Times New Roman"/>
          <w:b/>
          <w:lang w:eastAsia="pl-PL"/>
        </w:rPr>
        <w:tab/>
      </w:r>
      <w:r w:rsidRPr="004F7AD2">
        <w:rPr>
          <w:rFonts w:ascii="Times New Roman" w:eastAsia="Times New Roman" w:hAnsi="Times New Roman" w:cs="Times New Roman"/>
          <w:b/>
          <w:lang w:eastAsia="pl-PL"/>
        </w:rPr>
        <w:tab/>
      </w:r>
      <w:r w:rsidRPr="004F7AD2">
        <w:rPr>
          <w:rFonts w:ascii="Times New Roman" w:eastAsia="Times New Roman" w:hAnsi="Times New Roman" w:cs="Times New Roman"/>
          <w:b/>
          <w:lang w:eastAsia="pl-PL"/>
        </w:rPr>
        <w:tab/>
      </w:r>
      <w:r w:rsidRPr="004F7AD2">
        <w:rPr>
          <w:rFonts w:ascii="Times New Roman" w:eastAsia="Times New Roman" w:hAnsi="Times New Roman" w:cs="Times New Roman"/>
          <w:b/>
          <w:lang w:eastAsia="pl-PL"/>
        </w:rPr>
        <w:tab/>
        <w:t>Wykonawca</w:t>
      </w:r>
    </w:p>
    <w:p w:rsidR="005F4D55" w:rsidRPr="0062384C" w:rsidRDefault="005F4D55" w:rsidP="005F4D55">
      <w:pPr>
        <w:spacing w:line="320" w:lineRule="atLeast"/>
        <w:contextualSpacing/>
        <w:jc w:val="center"/>
        <w:rPr>
          <w:rFonts w:ascii="Times New Roman" w:hAnsi="Times New Roman" w:cs="Times New Roman"/>
        </w:rPr>
      </w:pPr>
    </w:p>
    <w:p w:rsidR="005F4D55" w:rsidRPr="0062384C" w:rsidRDefault="005F4D55" w:rsidP="005F4D55">
      <w:pPr>
        <w:spacing w:line="320" w:lineRule="atLeast"/>
        <w:contextualSpacing/>
        <w:jc w:val="center"/>
        <w:rPr>
          <w:rFonts w:ascii="Times New Roman" w:hAnsi="Times New Roman" w:cs="Times New Roman"/>
        </w:rPr>
      </w:pPr>
    </w:p>
    <w:p w:rsidR="005F4D55" w:rsidRPr="0062384C" w:rsidRDefault="005F4D55" w:rsidP="005F4D55">
      <w:pPr>
        <w:spacing w:line="320" w:lineRule="atLeast"/>
        <w:contextualSpacing/>
        <w:jc w:val="center"/>
        <w:rPr>
          <w:rFonts w:ascii="Times New Roman" w:hAnsi="Times New Roman" w:cs="Times New Roman"/>
        </w:rPr>
      </w:pPr>
    </w:p>
    <w:p w:rsidR="005F4D55" w:rsidRPr="0062384C" w:rsidRDefault="005F4D55" w:rsidP="005F4D55">
      <w:pPr>
        <w:spacing w:line="320" w:lineRule="atLeast"/>
        <w:contextualSpacing/>
        <w:jc w:val="center"/>
        <w:rPr>
          <w:rFonts w:ascii="Times New Roman" w:hAnsi="Times New Roman" w:cs="Times New Roman"/>
        </w:rPr>
      </w:pPr>
    </w:p>
    <w:p w:rsidR="005F4D55" w:rsidRDefault="005F4D55" w:rsidP="005F4D55"/>
    <w:p w:rsidR="00E942E9" w:rsidRDefault="00E942E9"/>
    <w:sectPr w:rsidR="00E942E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112" w:rsidRDefault="00B42112">
      <w:pPr>
        <w:spacing w:after="0" w:line="240" w:lineRule="auto"/>
      </w:pPr>
      <w:r>
        <w:separator/>
      </w:r>
    </w:p>
  </w:endnote>
  <w:endnote w:type="continuationSeparator" w:id="0">
    <w:p w:rsidR="00B42112" w:rsidRDefault="00B4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8BF" w:rsidRDefault="004D3452" w:rsidP="00A55E63">
    <w:pPr>
      <w:pStyle w:val="Stopka"/>
      <w:jc w:val="center"/>
    </w:pPr>
    <w:r>
      <w:fldChar w:fldCharType="begin"/>
    </w:r>
    <w:r>
      <w:instrText>PAGE   \* MERGEFORMAT</w:instrText>
    </w:r>
    <w:r>
      <w:fldChar w:fldCharType="separate"/>
    </w:r>
    <w:r w:rsidR="00C028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112" w:rsidRDefault="00B42112">
      <w:pPr>
        <w:spacing w:after="0" w:line="240" w:lineRule="auto"/>
      </w:pPr>
      <w:r>
        <w:separator/>
      </w:r>
    </w:p>
  </w:footnote>
  <w:footnote w:type="continuationSeparator" w:id="0">
    <w:p w:rsidR="00B42112" w:rsidRDefault="00B421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8BF" w:rsidRDefault="001E1EEC" w:rsidP="001E1EEC">
    <w:pPr>
      <w:pStyle w:val="Nagwek"/>
      <w:jc w:val="center"/>
    </w:pPr>
    <w:r>
      <w:rPr>
        <w:noProof/>
        <w:lang w:eastAsia="pl-PL"/>
      </w:rPr>
      <w:drawing>
        <wp:inline distT="0" distB="0" distL="0" distR="0" wp14:anchorId="74CCD980" wp14:editId="71C0F204">
          <wp:extent cx="5760720" cy="584835"/>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pic:spPr>
              </pic:pic>
            </a:graphicData>
          </a:graphic>
        </wp:inline>
      </w:drawing>
    </w:r>
    <w:sdt>
      <w:sdtPr>
        <w:id w:val="-1037126983"/>
        <w:docPartObj>
          <w:docPartGallery w:val="Page Numbers (Margins)"/>
          <w:docPartUnique/>
        </w:docPartObj>
      </w:sdtPr>
      <w:sdtEndPr/>
      <w:sdtContent>
        <w:r w:rsidR="004D3452">
          <w:rPr>
            <w:noProof/>
            <w:lang w:eastAsia="pl-PL"/>
          </w:rPr>
          <mc:AlternateContent>
            <mc:Choice Requires="wps">
              <w:drawing>
                <wp:anchor distT="0" distB="0" distL="114300" distR="114300" simplePos="0" relativeHeight="251659264" behindDoc="0" locked="0" layoutInCell="0" allowOverlap="1" wp14:anchorId="39BF3D56" wp14:editId="78A0DD89">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8BF" w:rsidRDefault="004D345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C028A2" w:rsidRPr="00C028A2">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9BF3D56"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E358BF" w:rsidRDefault="004D345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C028A2" w:rsidRPr="00C028A2">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2D5"/>
    <w:multiLevelType w:val="hybridMultilevel"/>
    <w:tmpl w:val="6624CAFA"/>
    <w:lvl w:ilvl="0" w:tplc="5B7C1284">
      <w:start w:val="1"/>
      <w:numFmt w:val="decimal"/>
      <w:lvlText w:val="%1."/>
      <w:lvlJc w:val="left"/>
      <w:pPr>
        <w:ind w:left="360" w:hanging="360"/>
      </w:pPr>
      <w:rPr>
        <w:rFonts w:ascii="Calibri" w:eastAsiaTheme="minorHAnsi" w:hAnsi="Calibri" w:cs="Arial"/>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E0E53"/>
    <w:multiLevelType w:val="singleLevel"/>
    <w:tmpl w:val="0000002E"/>
    <w:lvl w:ilvl="0">
      <w:start w:val="1"/>
      <w:numFmt w:val="lowerLetter"/>
      <w:lvlText w:val="%1)"/>
      <w:lvlJc w:val="left"/>
      <w:pPr>
        <w:tabs>
          <w:tab w:val="num" w:pos="984"/>
        </w:tabs>
        <w:ind w:left="984" w:hanging="360"/>
      </w:pPr>
      <w:rPr>
        <w:b w:val="0"/>
        <w:i w:val="0"/>
      </w:rPr>
    </w:lvl>
  </w:abstractNum>
  <w:abstractNum w:abstractNumId="2" w15:restartNumberingAfterBreak="0">
    <w:nsid w:val="0B612EAC"/>
    <w:multiLevelType w:val="multilevel"/>
    <w:tmpl w:val="893EA3DE"/>
    <w:lvl w:ilvl="0">
      <w:start w:val="2"/>
      <w:numFmt w:val="decimal"/>
      <w:lvlText w:val="%1."/>
      <w:lvlJc w:val="left"/>
      <w:pPr>
        <w:tabs>
          <w:tab w:val="num" w:pos="360"/>
        </w:tabs>
        <w:ind w:left="360" w:hanging="360"/>
      </w:pPr>
      <w:rPr>
        <w:rFonts w:hint="default"/>
      </w:rPr>
    </w:lvl>
    <w:lvl w:ilvl="1">
      <w:start w:val="1"/>
      <w:numFmt w:val="lowerLetter"/>
      <w:lvlText w:val="%2."/>
      <w:lvlJc w:val="left"/>
      <w:pPr>
        <w:ind w:left="1267" w:hanging="360"/>
      </w:pPr>
      <w:rPr>
        <w:rFonts w:hint="default"/>
      </w:rPr>
    </w:lvl>
    <w:lvl w:ilvl="2">
      <w:start w:val="1"/>
      <w:numFmt w:val="lowerRoman"/>
      <w:lvlText w:val="%3."/>
      <w:lvlJc w:val="right"/>
      <w:pPr>
        <w:ind w:left="1987" w:hanging="180"/>
      </w:pPr>
      <w:rPr>
        <w:rFonts w:hint="default"/>
      </w:rPr>
    </w:lvl>
    <w:lvl w:ilvl="3">
      <w:start w:val="1"/>
      <w:numFmt w:val="decimal"/>
      <w:lvlText w:val="%4."/>
      <w:lvlJc w:val="left"/>
      <w:pPr>
        <w:ind w:left="2707" w:hanging="360"/>
      </w:pPr>
      <w:rPr>
        <w:rFonts w:hint="default"/>
      </w:rPr>
    </w:lvl>
    <w:lvl w:ilvl="4">
      <w:start w:val="1"/>
      <w:numFmt w:val="lowerLetter"/>
      <w:lvlText w:val="%5."/>
      <w:lvlJc w:val="left"/>
      <w:pPr>
        <w:ind w:left="3427" w:hanging="360"/>
      </w:pPr>
      <w:rPr>
        <w:rFonts w:hint="default"/>
      </w:rPr>
    </w:lvl>
    <w:lvl w:ilvl="5">
      <w:start w:val="1"/>
      <w:numFmt w:val="lowerRoman"/>
      <w:lvlText w:val="%6."/>
      <w:lvlJc w:val="right"/>
      <w:pPr>
        <w:ind w:left="4147" w:hanging="180"/>
      </w:pPr>
      <w:rPr>
        <w:rFonts w:hint="default"/>
      </w:rPr>
    </w:lvl>
    <w:lvl w:ilvl="6">
      <w:start w:val="1"/>
      <w:numFmt w:val="decimal"/>
      <w:lvlText w:val="%7."/>
      <w:lvlJc w:val="left"/>
      <w:pPr>
        <w:ind w:left="4867" w:hanging="360"/>
      </w:pPr>
      <w:rPr>
        <w:rFonts w:hint="default"/>
      </w:rPr>
    </w:lvl>
    <w:lvl w:ilvl="7">
      <w:start w:val="1"/>
      <w:numFmt w:val="lowerLetter"/>
      <w:lvlText w:val="%8."/>
      <w:lvlJc w:val="left"/>
      <w:pPr>
        <w:ind w:left="5587" w:hanging="360"/>
      </w:pPr>
      <w:rPr>
        <w:rFonts w:hint="default"/>
      </w:rPr>
    </w:lvl>
    <w:lvl w:ilvl="8">
      <w:start w:val="1"/>
      <w:numFmt w:val="lowerRoman"/>
      <w:lvlText w:val="%9."/>
      <w:lvlJc w:val="right"/>
      <w:pPr>
        <w:ind w:left="6307" w:hanging="180"/>
      </w:pPr>
      <w:rPr>
        <w:rFonts w:hint="default"/>
      </w:rPr>
    </w:lvl>
  </w:abstractNum>
  <w:abstractNum w:abstractNumId="3"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148A23B2"/>
    <w:multiLevelType w:val="hybridMultilevel"/>
    <w:tmpl w:val="5442FDDA"/>
    <w:lvl w:ilvl="0" w:tplc="EA5AFB9C">
      <w:start w:val="1"/>
      <w:numFmt w:val="decimal"/>
      <w:lvlText w:val="%1."/>
      <w:lvlJc w:val="left"/>
      <w:pPr>
        <w:ind w:left="360" w:hanging="360"/>
      </w:pPr>
      <w:rPr>
        <w:rFonts w:cs="Times New Roman"/>
        <w:b w:val="0"/>
        <w:bCs w:val="0"/>
        <w:color w:val="auto"/>
      </w:rPr>
    </w:lvl>
    <w:lvl w:ilvl="1" w:tplc="04090017">
      <w:start w:val="1"/>
      <w:numFmt w:val="lowerLetter"/>
      <w:lvlText w:val="%2)"/>
      <w:lvlJc w:val="left"/>
      <w:pPr>
        <w:ind w:left="72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5E93276"/>
    <w:multiLevelType w:val="hybridMultilevel"/>
    <w:tmpl w:val="91F846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5F1180"/>
    <w:multiLevelType w:val="hybridMultilevel"/>
    <w:tmpl w:val="1A5CB424"/>
    <w:lvl w:ilvl="0" w:tplc="88BC000A">
      <w:start w:val="1"/>
      <w:numFmt w:val="decimal"/>
      <w:lvlText w:val="%1."/>
      <w:lvlJc w:val="left"/>
      <w:pPr>
        <w:tabs>
          <w:tab w:val="num" w:pos="5106"/>
        </w:tabs>
        <w:ind w:left="5106"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0093B60"/>
    <w:multiLevelType w:val="hybridMultilevel"/>
    <w:tmpl w:val="EC9CADA0"/>
    <w:lvl w:ilvl="0" w:tplc="48FE9E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0B06A4"/>
    <w:multiLevelType w:val="hybridMultilevel"/>
    <w:tmpl w:val="E9947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67044D1"/>
    <w:multiLevelType w:val="hybridMultilevel"/>
    <w:tmpl w:val="8F74FD06"/>
    <w:lvl w:ilvl="0" w:tplc="86226B30">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4C47E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A846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02E0D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308A5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7E293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38D25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B8AD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8675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6FB1A6F"/>
    <w:multiLevelType w:val="hybridMultilevel"/>
    <w:tmpl w:val="9210EFB0"/>
    <w:lvl w:ilvl="0" w:tplc="D1D43930">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FCA2E4">
      <w:start w:val="1"/>
      <w:numFmt w:val="decimal"/>
      <w:lvlText w:val="%2)"/>
      <w:lvlJc w:val="left"/>
      <w:pPr>
        <w:ind w:left="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2A9914">
      <w:start w:val="1"/>
      <w:numFmt w:val="lowerRoman"/>
      <w:lvlText w:val="%3"/>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56583C">
      <w:start w:val="1"/>
      <w:numFmt w:val="decimal"/>
      <w:lvlText w:val="%4"/>
      <w:lvlJc w:val="left"/>
      <w:pPr>
        <w:ind w:left="2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200656">
      <w:start w:val="1"/>
      <w:numFmt w:val="lowerLetter"/>
      <w:lvlText w:val="%5"/>
      <w:lvlJc w:val="left"/>
      <w:pPr>
        <w:ind w:left="2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6A6F52">
      <w:start w:val="1"/>
      <w:numFmt w:val="lowerRoman"/>
      <w:lvlText w:val="%6"/>
      <w:lvlJc w:val="left"/>
      <w:pPr>
        <w:ind w:left="3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EE828">
      <w:start w:val="1"/>
      <w:numFmt w:val="decimal"/>
      <w:lvlText w:val="%7"/>
      <w:lvlJc w:val="left"/>
      <w:pPr>
        <w:ind w:left="4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42E0A0">
      <w:start w:val="1"/>
      <w:numFmt w:val="lowerLetter"/>
      <w:lvlText w:val="%8"/>
      <w:lvlJc w:val="left"/>
      <w:pPr>
        <w:ind w:left="5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34C020">
      <w:start w:val="1"/>
      <w:numFmt w:val="lowerRoman"/>
      <w:lvlText w:val="%9"/>
      <w:lvlJc w:val="left"/>
      <w:pPr>
        <w:ind w:left="5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9670866"/>
    <w:multiLevelType w:val="hybridMultilevel"/>
    <w:tmpl w:val="2C38D89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2C991402"/>
    <w:multiLevelType w:val="hybridMultilevel"/>
    <w:tmpl w:val="20DA8D20"/>
    <w:lvl w:ilvl="0" w:tplc="B262F2A2">
      <w:start w:val="5"/>
      <w:numFmt w:val="decimal"/>
      <w:lvlText w:val="%1."/>
      <w:lvlJc w:val="left"/>
      <w:pPr>
        <w:tabs>
          <w:tab w:val="num" w:pos="786"/>
        </w:tabs>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8C4FE1"/>
    <w:multiLevelType w:val="hybridMultilevel"/>
    <w:tmpl w:val="614C320E"/>
    <w:lvl w:ilvl="0" w:tplc="7C485D1C">
      <w:start w:val="1"/>
      <w:numFmt w:val="lowerLetter"/>
      <w:lvlText w:val="%1)"/>
      <w:lvlJc w:val="left"/>
      <w:pPr>
        <w:ind w:left="14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415EE5"/>
    <w:multiLevelType w:val="hybridMultilevel"/>
    <w:tmpl w:val="832E06A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E177F70"/>
    <w:multiLevelType w:val="hybridMultilevel"/>
    <w:tmpl w:val="9BF812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E86266E"/>
    <w:multiLevelType w:val="hybridMultilevel"/>
    <w:tmpl w:val="256629BC"/>
    <w:lvl w:ilvl="0" w:tplc="C52EFA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901858"/>
    <w:multiLevelType w:val="hybridMultilevel"/>
    <w:tmpl w:val="3C642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07C5964"/>
    <w:multiLevelType w:val="hybridMultilevel"/>
    <w:tmpl w:val="10E8E974"/>
    <w:lvl w:ilvl="0" w:tplc="9814BBF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EB6B3A"/>
    <w:multiLevelType w:val="hybridMultilevel"/>
    <w:tmpl w:val="5A8C0FA6"/>
    <w:lvl w:ilvl="0" w:tplc="5B2C1F22">
      <w:start w:val="1"/>
      <w:numFmt w:val="decimal"/>
      <w:lvlText w:val="%1."/>
      <w:lvlJc w:val="left"/>
      <w:pPr>
        <w:ind w:left="308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3D7562"/>
    <w:multiLevelType w:val="hybridMultilevel"/>
    <w:tmpl w:val="143203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BC85B0C"/>
    <w:multiLevelType w:val="hybridMultilevel"/>
    <w:tmpl w:val="696480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3807EFB"/>
    <w:multiLevelType w:val="hybridMultilevel"/>
    <w:tmpl w:val="712048C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6F5156B2"/>
    <w:multiLevelType w:val="multilevel"/>
    <w:tmpl w:val="5A68C2F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9B319BE"/>
    <w:multiLevelType w:val="hybridMultilevel"/>
    <w:tmpl w:val="6B701E44"/>
    <w:lvl w:ilvl="0" w:tplc="27C65382">
      <w:start w:val="1"/>
      <w:numFmt w:val="lowerLetter"/>
      <w:lvlText w:val="%1)"/>
      <w:lvlJc w:val="left"/>
      <w:pPr>
        <w:ind w:left="14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6062A3"/>
    <w:multiLevelType w:val="hybridMultilevel"/>
    <w:tmpl w:val="922E590A"/>
    <w:lvl w:ilvl="0" w:tplc="0415000F">
      <w:start w:val="1"/>
      <w:numFmt w:val="decimal"/>
      <w:lvlText w:val="%1."/>
      <w:lvlJc w:val="left"/>
      <w:pPr>
        <w:ind w:left="489"/>
      </w:pPr>
      <w:rPr>
        <w:b w:val="0"/>
        <w:i w:val="0"/>
        <w:strike w:val="0"/>
        <w:dstrike w:val="0"/>
        <w:color w:val="000000"/>
        <w:sz w:val="22"/>
        <w:szCs w:val="22"/>
        <w:u w:val="none" w:color="000000"/>
        <w:bdr w:val="none" w:sz="0" w:space="0" w:color="auto"/>
        <w:shd w:val="clear" w:color="auto" w:fill="auto"/>
        <w:vertAlign w:val="baseline"/>
      </w:rPr>
    </w:lvl>
    <w:lvl w:ilvl="1" w:tplc="359AB1F6">
      <w:start w:val="1"/>
      <w:numFmt w:val="decimal"/>
      <w:lvlText w:val="%2)"/>
      <w:lvlJc w:val="left"/>
      <w:pPr>
        <w:ind w:left="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F651EA">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B2A85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FEE75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0CF5A4">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EE55F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5E4C60">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D058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F5F2F0D"/>
    <w:multiLevelType w:val="hybridMultilevel"/>
    <w:tmpl w:val="F5C66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2"/>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6"/>
  </w:num>
  <w:num w:numId="15">
    <w:abstractNumId w:val="27"/>
  </w:num>
  <w:num w:numId="16">
    <w:abstractNumId w:val="10"/>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num>
  <w:num w:numId="2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1"/>
  </w:num>
  <w:num w:numId="26">
    <w:abstractNumId w:val="14"/>
  </w:num>
  <w:num w:numId="27">
    <w:abstractNumId w:val="25"/>
  </w:num>
  <w:num w:numId="28">
    <w:abstractNumId w:val="17"/>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D55"/>
    <w:rsid w:val="00020399"/>
    <w:rsid w:val="00093B2A"/>
    <w:rsid w:val="001E1EEC"/>
    <w:rsid w:val="00470F1F"/>
    <w:rsid w:val="00477B1F"/>
    <w:rsid w:val="004D3452"/>
    <w:rsid w:val="004F7AD2"/>
    <w:rsid w:val="00573A88"/>
    <w:rsid w:val="005F4D55"/>
    <w:rsid w:val="00626C4C"/>
    <w:rsid w:val="006B396A"/>
    <w:rsid w:val="007D5BE5"/>
    <w:rsid w:val="00896243"/>
    <w:rsid w:val="008A52CB"/>
    <w:rsid w:val="008C3238"/>
    <w:rsid w:val="00967740"/>
    <w:rsid w:val="00B42112"/>
    <w:rsid w:val="00B43EE7"/>
    <w:rsid w:val="00C028A2"/>
    <w:rsid w:val="00C0383B"/>
    <w:rsid w:val="00C10991"/>
    <w:rsid w:val="00C22D04"/>
    <w:rsid w:val="00D97CC2"/>
    <w:rsid w:val="00E94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1E9ACF-1D81-49ED-AD7F-CA458853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D55"/>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F4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4D55"/>
  </w:style>
  <w:style w:type="paragraph" w:styleId="Stopka">
    <w:name w:val="footer"/>
    <w:basedOn w:val="Normalny"/>
    <w:link w:val="StopkaZnak"/>
    <w:uiPriority w:val="99"/>
    <w:unhideWhenUsed/>
    <w:rsid w:val="005F4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4D55"/>
  </w:style>
  <w:style w:type="paragraph" w:styleId="Akapitzlist">
    <w:name w:val="List Paragraph"/>
    <w:aliases w:val="CW_Lista,sw tekst,L1,Numerowanie,List Paragraph,Akapit z listą BS,normalny tekst,Kolorowa lista — akcent 11,Bulleted list,lp1,Preambuła,Colorful Shading - Accent 31,Light List - Accent 51,Akapit z listą5,Nagłowek 3,Dot pt"/>
    <w:basedOn w:val="Normalny"/>
    <w:link w:val="AkapitzlistZnak"/>
    <w:uiPriority w:val="99"/>
    <w:qFormat/>
    <w:rsid w:val="005F4D55"/>
    <w:pPr>
      <w:ind w:left="720"/>
      <w:contextualSpacing/>
    </w:pPr>
  </w:style>
  <w:style w:type="character" w:customStyle="1" w:styleId="AkapitzlistZnak">
    <w:name w:val="Akapit z listą Znak"/>
    <w:aliases w:val="CW_Lista Znak,sw tekst Znak,L1 Znak,Numerowanie Znak,List Paragraph Znak,Akapit z listą BS Znak,normalny tekst Znak,Kolorowa lista — akcent 11 Znak,Bulleted list Znak,lp1 Znak,Preambuła Znak,Colorful Shading - Accent 31 Znak"/>
    <w:link w:val="Akapitzlist"/>
    <w:uiPriority w:val="99"/>
    <w:qFormat/>
    <w:rsid w:val="005F4D55"/>
  </w:style>
  <w:style w:type="paragraph" w:styleId="Tekstdymka">
    <w:name w:val="Balloon Text"/>
    <w:basedOn w:val="Normalny"/>
    <w:link w:val="TekstdymkaZnak"/>
    <w:uiPriority w:val="99"/>
    <w:semiHidden/>
    <w:unhideWhenUsed/>
    <w:rsid w:val="0002039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0399"/>
    <w:rPr>
      <w:rFonts w:ascii="Segoe UI" w:hAnsi="Segoe UI" w:cs="Segoe UI"/>
      <w:sz w:val="18"/>
      <w:szCs w:val="18"/>
    </w:rPr>
  </w:style>
  <w:style w:type="paragraph" w:customStyle="1" w:styleId="Style9">
    <w:name w:val="Style9"/>
    <w:basedOn w:val="Normalny"/>
    <w:uiPriority w:val="99"/>
    <w:rsid w:val="00D97CC2"/>
    <w:pPr>
      <w:widowControl w:val="0"/>
      <w:autoSpaceDE w:val="0"/>
      <w:autoSpaceDN w:val="0"/>
      <w:adjustRightInd w:val="0"/>
      <w:spacing w:after="0" w:line="240" w:lineRule="auto"/>
      <w:jc w:val="both"/>
    </w:pPr>
    <w:rPr>
      <w:rFonts w:ascii="Tahoma" w:eastAsia="Times New Roman" w:hAnsi="Tahoma" w:cs="Tahoma"/>
      <w:sz w:val="24"/>
      <w:szCs w:val="24"/>
      <w:lang w:eastAsia="pl-PL"/>
    </w:rPr>
  </w:style>
  <w:style w:type="character" w:customStyle="1" w:styleId="FontStyle56">
    <w:name w:val="Font Style56"/>
    <w:rsid w:val="00D97CC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6242</Words>
  <Characters>37456</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Zlobicki Tomasz</dc:creator>
  <cp:keywords/>
  <dc:description/>
  <cp:lastModifiedBy>Gumny Maciej</cp:lastModifiedBy>
  <cp:revision>2</cp:revision>
  <dcterms:created xsi:type="dcterms:W3CDTF">2024-10-24T14:37:00Z</dcterms:created>
  <dcterms:modified xsi:type="dcterms:W3CDTF">2024-10-24T14:37:00Z</dcterms:modified>
</cp:coreProperties>
</file>